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A6" w:rsidRPr="00743965" w:rsidRDefault="003F7D54" w:rsidP="0078560A">
      <w:pPr>
        <w:pStyle w:val="Default"/>
        <w:spacing w:after="310" w:line="400" w:lineRule="atLeast"/>
        <w:jc w:val="center"/>
        <w:rPr>
          <w:rFonts w:ascii="Segoe UI" w:hAnsi="Segoe UI" w:cs="Segoe UI"/>
          <w:color w:val="FF0000"/>
          <w:sz w:val="44"/>
          <w:szCs w:val="40"/>
        </w:rPr>
      </w:pPr>
      <w:r w:rsidRPr="003F7D54">
        <w:rPr>
          <w:rFonts w:ascii="Segoe UI" w:hAnsi="Segoe UI" w:cs="Segoe UI"/>
          <w:color w:val="auto"/>
          <w:sz w:val="48"/>
          <w:szCs w:val="40"/>
        </w:rPr>
        <w:t xml:space="preserve"> </w:t>
      </w:r>
      <w:r w:rsidR="0017435D">
        <w:rPr>
          <w:rFonts w:ascii="Segoe UI" w:hAnsi="Segoe UI" w:cs="Segoe UI" w:hint="eastAsia"/>
          <w:color w:val="auto"/>
          <w:sz w:val="48"/>
          <w:szCs w:val="40"/>
        </w:rPr>
        <w:t>PSGS-5526L</w:t>
      </w:r>
      <w:r w:rsidR="00C57099">
        <w:rPr>
          <w:rFonts w:ascii="Segoe UI" w:hAnsi="Segoe UI" w:cs="Segoe UI"/>
          <w:color w:val="auto"/>
          <w:sz w:val="48"/>
          <w:szCs w:val="40"/>
        </w:rPr>
        <w:t xml:space="preserve"> </w:t>
      </w:r>
      <w:r w:rsidR="008068C9">
        <w:rPr>
          <w:rFonts w:ascii="Segoe UI" w:hAnsi="Segoe UI" w:cs="Segoe UI" w:hint="eastAsia"/>
          <w:color w:val="auto"/>
          <w:sz w:val="48"/>
          <w:szCs w:val="40"/>
        </w:rPr>
        <w:t>Unmanaged</w:t>
      </w:r>
      <w:r w:rsidR="00C57099">
        <w:rPr>
          <w:rFonts w:ascii="Segoe UI" w:hAnsi="Segoe UI" w:cs="Segoe UI" w:hint="eastAsia"/>
          <w:color w:val="auto"/>
          <w:sz w:val="48"/>
          <w:szCs w:val="40"/>
        </w:rPr>
        <w:t xml:space="preserve"> </w:t>
      </w:r>
      <w:r w:rsidR="00C57099" w:rsidRPr="00EA186C">
        <w:rPr>
          <w:rFonts w:ascii="Segoe UI" w:hAnsi="Segoe UI" w:cs="Segoe UI"/>
          <w:color w:val="auto"/>
          <w:sz w:val="48"/>
          <w:szCs w:val="40"/>
        </w:rPr>
        <w:t>GbE</w:t>
      </w:r>
      <w:r w:rsidR="00C57099">
        <w:rPr>
          <w:rFonts w:ascii="Segoe UI" w:hAnsi="Segoe UI" w:cs="Segoe UI" w:hint="eastAsia"/>
          <w:color w:val="auto"/>
          <w:sz w:val="48"/>
          <w:szCs w:val="40"/>
        </w:rPr>
        <w:t xml:space="preserve"> PoE+</w:t>
      </w:r>
      <w:r w:rsidR="00C57099" w:rsidRPr="00EA186C">
        <w:rPr>
          <w:rFonts w:ascii="Segoe UI" w:hAnsi="Segoe UI" w:cs="Segoe UI"/>
          <w:color w:val="auto"/>
          <w:sz w:val="48"/>
          <w:szCs w:val="40"/>
        </w:rPr>
        <w:t xml:space="preserve"> Switch</w:t>
      </w:r>
    </w:p>
    <w:p w:rsidR="00EA186C" w:rsidRPr="005C00CF" w:rsidRDefault="00C71A82" w:rsidP="00083646">
      <w:pPr>
        <w:adjustRightInd w:val="0"/>
        <w:snapToGrid w:val="0"/>
        <w:spacing w:after="0" w:line="240" w:lineRule="auto"/>
        <w:rPr>
          <w:sz w:val="24"/>
          <w:szCs w:val="24"/>
        </w:rPr>
      </w:pPr>
      <w:r>
        <w:rPr>
          <w:rFonts w:hint="eastAsia"/>
        </w:rPr>
        <w:t xml:space="preserve"> </w:t>
      </w:r>
      <w:r w:rsidR="003E2BA0">
        <w:rPr>
          <w:rFonts w:hint="eastAsia"/>
        </w:rPr>
        <w:t xml:space="preserve">    </w:t>
      </w:r>
      <w:r w:rsidR="004E0911">
        <w:rPr>
          <w:rFonts w:hint="eastAsia"/>
        </w:rPr>
        <w:t xml:space="preserve">       </w:t>
      </w:r>
      <w:r w:rsidR="00083646">
        <w:rPr>
          <w:rFonts w:hint="eastAsia"/>
        </w:rPr>
        <w:t xml:space="preserve"> </w:t>
      </w:r>
    </w:p>
    <w:p w:rsidR="00903481" w:rsidRDefault="008D61AF" w:rsidP="00C57099">
      <w:pPr>
        <w:pStyle w:val="Default"/>
        <w:jc w:val="center"/>
        <w:rPr>
          <w:rFonts w:ascii="Segoe UI" w:hAnsi="Segoe UI" w:cs="Segoe UI"/>
        </w:rPr>
      </w:pPr>
      <w:r>
        <w:rPr>
          <w:rFonts w:ascii="Segoe UI" w:hAnsi="Segoe UI" w:cs="Segoe UI"/>
          <w:noProof/>
        </w:rPr>
        <w:drawing>
          <wp:inline distT="0" distB="0" distL="0" distR="0">
            <wp:extent cx="6375400" cy="2368550"/>
            <wp:effectExtent l="0" t="0" r="6350" b="0"/>
            <wp:docPr id="3" name="圖片 1" descr="PSGS-052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GS-0526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0" cy="2368550"/>
                    </a:xfrm>
                    <a:prstGeom prst="rect">
                      <a:avLst/>
                    </a:prstGeom>
                    <a:noFill/>
                    <a:ln>
                      <a:noFill/>
                    </a:ln>
                  </pic:spPr>
                </pic:pic>
              </a:graphicData>
            </a:graphic>
          </wp:inline>
        </w:drawing>
      </w:r>
    </w:p>
    <w:p w:rsidR="00083646" w:rsidRPr="00C254B2" w:rsidRDefault="00083646" w:rsidP="00906AEE">
      <w:pPr>
        <w:pStyle w:val="Default"/>
        <w:jc w:val="center"/>
        <w:rPr>
          <w:rFonts w:ascii="Segoe UI" w:hAnsi="Segoe UI" w:cs="Segoe UI"/>
        </w:rPr>
      </w:pPr>
      <w:r>
        <w:rPr>
          <w:rFonts w:ascii="Segoe UI" w:hAnsi="Segoe UI" w:cs="Segoe UI" w:hint="eastAsia"/>
        </w:rPr>
        <w:t xml:space="preserve"> </w:t>
      </w:r>
    </w:p>
    <w:p w:rsidR="00EA186C" w:rsidRPr="00EA186C" w:rsidRDefault="00F57DA6" w:rsidP="00EA186C">
      <w:pPr>
        <w:pStyle w:val="af8"/>
        <w:pBdr>
          <w:bottom w:val="single" w:sz="8" w:space="5" w:color="auto"/>
        </w:pBdr>
        <w:ind w:left="0" w:right="-36" w:firstLineChars="50" w:firstLine="220"/>
        <w:jc w:val="center"/>
        <w:rPr>
          <w:rFonts w:ascii="Segoe UI" w:hAnsi="Segoe UI" w:cs="Segoe UI"/>
          <w:b w:val="0"/>
          <w:bCs w:val="0"/>
          <w:i w:val="0"/>
          <w:iCs w:val="0"/>
          <w:color w:val="5A6E8C"/>
          <w:sz w:val="44"/>
          <w:szCs w:val="44"/>
        </w:rPr>
      </w:pPr>
      <w:r w:rsidRPr="006C3618">
        <w:rPr>
          <w:rStyle w:val="afb"/>
          <w:rFonts w:ascii="Segoe UI" w:hAnsi="Segoe UI" w:cs="Segoe UI"/>
          <w:color w:val="5A6E8C"/>
          <w:sz w:val="44"/>
          <w:szCs w:val="44"/>
        </w:rPr>
        <w:t>Overview</w:t>
      </w:r>
    </w:p>
    <w:p w:rsidR="00D52855" w:rsidRPr="00D413B2" w:rsidRDefault="0017435D" w:rsidP="005C00CF">
      <w:pPr>
        <w:pStyle w:val="Default"/>
        <w:spacing w:after="310" w:line="400" w:lineRule="atLeast"/>
        <w:rPr>
          <w:rFonts w:ascii="Segoe UI" w:hAnsi="Segoe UI" w:cs="Segoe UI"/>
          <w:sz w:val="28"/>
        </w:rPr>
      </w:pPr>
      <w:r>
        <w:rPr>
          <w:rFonts w:ascii="Segoe UI" w:hAnsi="Segoe UI" w:cs="Segoe UI" w:hint="eastAsia"/>
          <w:color w:val="auto"/>
          <w:sz w:val="28"/>
        </w:rPr>
        <w:t>PSGS-5526L</w:t>
      </w:r>
      <w:r w:rsidR="005C00CF" w:rsidRPr="005C00CF">
        <w:rPr>
          <w:rFonts w:ascii="Segoe UI" w:hAnsi="Segoe UI" w:cs="Segoe UI"/>
          <w:color w:val="auto"/>
          <w:sz w:val="28"/>
        </w:rPr>
        <w:t xml:space="preserve"> </w:t>
      </w:r>
      <w:r w:rsidR="008068C9">
        <w:rPr>
          <w:rFonts w:ascii="Segoe UI" w:hAnsi="Segoe UI" w:cs="Segoe UI" w:hint="eastAsia"/>
          <w:sz w:val="28"/>
        </w:rPr>
        <w:t>unmanaged</w:t>
      </w:r>
      <w:r w:rsidR="005C00CF" w:rsidRPr="00D413B2">
        <w:rPr>
          <w:rFonts w:ascii="Segoe UI" w:hAnsi="Segoe UI" w:cs="Segoe UI" w:hint="eastAsia"/>
          <w:sz w:val="28"/>
        </w:rPr>
        <w:t xml:space="preserve"> </w:t>
      </w:r>
      <w:r w:rsidR="005C00CF" w:rsidRPr="00D413B2">
        <w:rPr>
          <w:rFonts w:ascii="Segoe UI" w:hAnsi="Segoe UI" w:cs="Segoe UI"/>
          <w:sz w:val="28"/>
        </w:rPr>
        <w:t xml:space="preserve">GbE </w:t>
      </w:r>
      <w:r w:rsidR="00BE1000">
        <w:rPr>
          <w:rFonts w:ascii="Segoe UI" w:hAnsi="Segoe UI" w:cs="Segoe UI" w:hint="eastAsia"/>
          <w:sz w:val="28"/>
        </w:rPr>
        <w:t xml:space="preserve">PoE+ </w:t>
      </w:r>
      <w:r w:rsidR="005C00CF" w:rsidRPr="00D413B2">
        <w:rPr>
          <w:rFonts w:ascii="Segoe UI" w:hAnsi="Segoe UI" w:cs="Segoe UI" w:hint="eastAsia"/>
          <w:sz w:val="28"/>
        </w:rPr>
        <w:t>s</w:t>
      </w:r>
      <w:r w:rsidR="005C00CF" w:rsidRPr="00D413B2">
        <w:rPr>
          <w:rFonts w:ascii="Segoe UI" w:hAnsi="Segoe UI" w:cs="Segoe UI"/>
          <w:sz w:val="28"/>
        </w:rPr>
        <w:t>witch</w:t>
      </w:r>
      <w:r w:rsidR="00C57099" w:rsidRPr="00D413B2">
        <w:rPr>
          <w:rFonts w:ascii="Segoe UI" w:hAnsi="Segoe UI" w:cs="Segoe UI" w:hint="eastAsia"/>
          <w:sz w:val="28"/>
        </w:rPr>
        <w:t xml:space="preserve"> is</w:t>
      </w:r>
      <w:r w:rsidR="005C00CF" w:rsidRPr="00D413B2">
        <w:rPr>
          <w:rFonts w:ascii="Segoe UI" w:hAnsi="Segoe UI" w:cs="Segoe UI"/>
          <w:sz w:val="28"/>
        </w:rPr>
        <w:t xml:space="preserve"> </w:t>
      </w:r>
      <w:r w:rsidR="00A3180F" w:rsidRPr="00D413B2">
        <w:rPr>
          <w:rFonts w:ascii="Segoe UI" w:hAnsi="Segoe UI" w:cs="Segoe UI" w:hint="eastAsia"/>
          <w:sz w:val="28"/>
        </w:rPr>
        <w:t xml:space="preserve">a </w:t>
      </w:r>
      <w:r w:rsidR="005C00CF" w:rsidRPr="00D413B2">
        <w:rPr>
          <w:rFonts w:ascii="Segoe UI" w:hAnsi="Segoe UI" w:cs="Segoe UI"/>
          <w:sz w:val="28"/>
        </w:rPr>
        <w:t xml:space="preserve">plug-and-play Ethernet </w:t>
      </w:r>
      <w:r w:rsidR="005C00CF" w:rsidRPr="00D413B2">
        <w:rPr>
          <w:rFonts w:ascii="Segoe UI" w:hAnsi="Segoe UI" w:cs="Segoe UI" w:hint="eastAsia"/>
          <w:sz w:val="28"/>
        </w:rPr>
        <w:t>s</w:t>
      </w:r>
      <w:r w:rsidR="00D52855" w:rsidRPr="00D413B2">
        <w:rPr>
          <w:rFonts w:ascii="Segoe UI" w:hAnsi="Segoe UI" w:cs="Segoe UI"/>
          <w:sz w:val="28"/>
        </w:rPr>
        <w:t>witch offering easy way to make the transition to Gigabit Ethernet and increase the speed of your network connection. The energy efficient, built to last, and rigorously tested provide the reliability businesses need.</w:t>
      </w:r>
    </w:p>
    <w:p w:rsidR="00140E80" w:rsidRPr="00D413B2" w:rsidRDefault="0017435D" w:rsidP="00140E80">
      <w:pPr>
        <w:pStyle w:val="Default"/>
        <w:ind w:rightChars="-16" w:right="-35"/>
        <w:rPr>
          <w:rFonts w:ascii="Segoe UI" w:hAnsi="Segoe UI" w:cs="Segoe UI"/>
          <w:sz w:val="28"/>
        </w:rPr>
      </w:pPr>
      <w:r>
        <w:rPr>
          <w:rFonts w:ascii="Segoe UI" w:hAnsi="Segoe UI" w:cs="Segoe UI" w:hint="eastAsia"/>
          <w:sz w:val="28"/>
        </w:rPr>
        <w:t>PSGS-5526L</w:t>
      </w:r>
      <w:r w:rsidR="00C57099" w:rsidRPr="00D413B2">
        <w:rPr>
          <w:rFonts w:ascii="Segoe UI" w:hAnsi="Segoe UI" w:cs="Segoe UI"/>
          <w:sz w:val="28"/>
        </w:rPr>
        <w:t xml:space="preserve"> </w:t>
      </w:r>
      <w:r w:rsidR="00C57099" w:rsidRPr="00D413B2">
        <w:rPr>
          <w:rFonts w:ascii="Segoe UI" w:hAnsi="Segoe UI" w:cs="Segoe UI" w:hint="eastAsia"/>
          <w:sz w:val="28"/>
        </w:rPr>
        <w:t xml:space="preserve">delivers 24 (10M/100M/1G) RJ45 with 24 </w:t>
      </w:r>
      <w:r w:rsidR="00C57099" w:rsidRPr="00D413B2">
        <w:rPr>
          <w:rFonts w:ascii="Segoe UI" w:hAnsi="Segoe UI" w:cs="Segoe UI"/>
          <w:sz w:val="28"/>
        </w:rPr>
        <w:t>PoE+</w:t>
      </w:r>
      <w:r w:rsidR="00C57099" w:rsidRPr="00D413B2">
        <w:rPr>
          <w:rFonts w:ascii="Segoe UI" w:hAnsi="Segoe UI" w:cs="Segoe UI" w:hint="eastAsia"/>
          <w:sz w:val="28"/>
        </w:rPr>
        <w:t xml:space="preserve"> (Support 802.3 at/af, and total up to 185W) ports</w:t>
      </w:r>
      <w:r w:rsidR="00F46B52" w:rsidRPr="00F46B52">
        <w:rPr>
          <w:rFonts w:ascii="Segoe UI" w:hAnsi="Segoe UI" w:cs="Segoe UI" w:hint="eastAsia"/>
          <w:sz w:val="28"/>
        </w:rPr>
        <w:t xml:space="preserve"> </w:t>
      </w:r>
      <w:r w:rsidR="00F46B52" w:rsidRPr="00DB465F">
        <w:rPr>
          <w:rFonts w:ascii="Segoe UI" w:hAnsi="Segoe UI" w:cs="Segoe UI" w:hint="eastAsia"/>
          <w:sz w:val="28"/>
        </w:rPr>
        <w:t>and 2 GbE SFP ports</w:t>
      </w:r>
      <w:r w:rsidR="00C57099" w:rsidRPr="00D413B2">
        <w:rPr>
          <w:rFonts w:ascii="Segoe UI" w:hAnsi="Segoe UI" w:cs="Segoe UI"/>
          <w:sz w:val="28"/>
        </w:rPr>
        <w:t xml:space="preserve">. </w:t>
      </w:r>
      <w:r>
        <w:rPr>
          <w:rFonts w:ascii="Segoe UI" w:hAnsi="Segoe UI" w:cs="Segoe UI"/>
          <w:sz w:val="28"/>
        </w:rPr>
        <w:t>PSGS-5526L</w:t>
      </w:r>
      <w:r w:rsidR="00C57099" w:rsidRPr="00D413B2">
        <w:rPr>
          <w:rFonts w:ascii="Segoe UI" w:hAnsi="Segoe UI" w:cs="Segoe UI"/>
          <w:sz w:val="28"/>
        </w:rPr>
        <w:t xml:space="preserve"> provides high HW performance and environment flexibility for SMBs and Enterprises. </w:t>
      </w:r>
      <w:r w:rsidR="00140E80" w:rsidRPr="00D413B2">
        <w:rPr>
          <w:rFonts w:ascii="Segoe UI" w:hAnsi="Segoe UI" w:cs="Segoe UI"/>
          <w:sz w:val="28"/>
        </w:rPr>
        <w:t xml:space="preserve"> </w:t>
      </w:r>
    </w:p>
    <w:p w:rsidR="00C57099" w:rsidRPr="00906AEE" w:rsidRDefault="00C57099" w:rsidP="00906AEE">
      <w:pPr>
        <w:pStyle w:val="Default"/>
        <w:ind w:rightChars="-16" w:right="-35"/>
        <w:rPr>
          <w:rFonts w:ascii="Segoe UI" w:hAnsi="Segoe UI" w:cs="Segoe UI"/>
          <w:sz w:val="28"/>
        </w:rPr>
      </w:pPr>
    </w:p>
    <w:p w:rsidR="00F57DA6" w:rsidRPr="00EA186C" w:rsidRDefault="00F57DA6" w:rsidP="008068C9">
      <w:pPr>
        <w:pStyle w:val="af8"/>
        <w:pageBreakBefore/>
        <w:pBdr>
          <w:bottom w:val="single" w:sz="8" w:space="4" w:color="auto"/>
        </w:pBdr>
        <w:spacing w:line="240" w:lineRule="auto"/>
        <w:ind w:left="0" w:right="-34" w:firstLineChars="950" w:firstLine="4180"/>
        <w:rPr>
          <w:rStyle w:val="afb"/>
          <w:rFonts w:ascii="Segoe UI" w:hAnsi="Segoe UI" w:cs="Segoe UI"/>
          <w:color w:val="5A6E8C"/>
          <w:sz w:val="44"/>
          <w:szCs w:val="44"/>
        </w:rPr>
      </w:pPr>
      <w:r w:rsidRPr="00EA186C">
        <w:rPr>
          <w:rStyle w:val="afb"/>
          <w:rFonts w:ascii="Segoe UI" w:hAnsi="Segoe UI" w:cs="Segoe UI"/>
          <w:color w:val="5A6E8C"/>
          <w:sz w:val="44"/>
          <w:szCs w:val="44"/>
        </w:rPr>
        <w:lastRenderedPageBreak/>
        <w:t>Key Features</w:t>
      </w:r>
    </w:p>
    <w:p w:rsidR="008068C9" w:rsidRDefault="008068C9" w:rsidP="008068C9">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 xml:space="preserve">IEEE 802.3u </w:t>
      </w:r>
      <w:r w:rsidRPr="00CA5FFA">
        <w:rPr>
          <w:rFonts w:ascii="Segoe UI" w:hAnsi="Segoe UI" w:cs="Segoe UI"/>
          <w:sz w:val="28"/>
        </w:rPr>
        <w:t>100BASE-TX</w:t>
      </w:r>
      <w:r>
        <w:rPr>
          <w:rFonts w:ascii="Segoe UI" w:hAnsi="Segoe UI" w:cs="Segoe UI"/>
          <w:sz w:val="28"/>
        </w:rPr>
        <w:t>, 100Base-FX Fast Ethernet</w:t>
      </w:r>
    </w:p>
    <w:p w:rsidR="008068C9" w:rsidRDefault="008068C9" w:rsidP="008068C9">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802.3ab 1000Base-T Gigabit Ethernet</w:t>
      </w:r>
    </w:p>
    <w:p w:rsidR="008068C9" w:rsidRPr="005145B2" w:rsidRDefault="008068C9" w:rsidP="008068C9">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802.3z 1000Base-X Gigabit Fiber Ethernet</w:t>
      </w:r>
    </w:p>
    <w:p w:rsidR="008068C9" w:rsidRDefault="008068C9" w:rsidP="008068C9">
      <w:pPr>
        <w:pStyle w:val="Default"/>
        <w:numPr>
          <w:ilvl w:val="0"/>
          <w:numId w:val="46"/>
        </w:numPr>
        <w:spacing w:after="0" w:line="240" w:lineRule="auto"/>
        <w:ind w:left="426" w:hanging="425"/>
        <w:rPr>
          <w:rFonts w:ascii="Segoe UI" w:hAnsi="Segoe UI" w:cs="Segoe UI"/>
          <w:color w:val="auto"/>
          <w:sz w:val="28"/>
        </w:rPr>
      </w:pPr>
      <w:r w:rsidRPr="00EA186C">
        <w:rPr>
          <w:rFonts w:ascii="Segoe UI" w:hAnsi="Segoe UI" w:cs="Segoe UI"/>
          <w:color w:val="auto"/>
          <w:sz w:val="28"/>
        </w:rPr>
        <w:t>IEEE 802.3az EEE Energy Efficient Ethernet standar</w:t>
      </w:r>
      <w:r>
        <w:rPr>
          <w:rFonts w:ascii="Segoe UI" w:hAnsi="Segoe UI" w:cs="Segoe UI"/>
          <w:color w:val="auto"/>
          <w:sz w:val="28"/>
        </w:rPr>
        <w:t>d for green Ethernet</w:t>
      </w:r>
    </w:p>
    <w:p w:rsidR="008068C9" w:rsidRPr="005145B2" w:rsidRDefault="008068C9" w:rsidP="008068C9">
      <w:pPr>
        <w:pStyle w:val="Default"/>
        <w:numPr>
          <w:ilvl w:val="0"/>
          <w:numId w:val="46"/>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C71A82" w:rsidRPr="008068C9" w:rsidRDefault="00C71A82" w:rsidP="005C00CF">
      <w:pPr>
        <w:pStyle w:val="af8"/>
        <w:pBdr>
          <w:bottom w:val="single" w:sz="8" w:space="4" w:color="auto"/>
        </w:pBdr>
        <w:tabs>
          <w:tab w:val="left" w:pos="993"/>
        </w:tabs>
        <w:spacing w:line="240" w:lineRule="auto"/>
        <w:ind w:left="0" w:right="-36" w:firstLineChars="50" w:firstLine="140"/>
        <w:rPr>
          <w:rStyle w:val="afb"/>
          <w:rFonts w:ascii="Segoe UI" w:hAnsi="Segoe UI" w:cs="Segoe UI"/>
          <w:color w:val="5A6E8C"/>
          <w:sz w:val="28"/>
          <w:szCs w:val="28"/>
          <w:lang w:val="en-US" w:eastAsia="zh-TW"/>
        </w:rPr>
      </w:pPr>
    </w:p>
    <w:p w:rsidR="00674D12" w:rsidRPr="008068C9" w:rsidRDefault="008068C9" w:rsidP="008068C9">
      <w:pPr>
        <w:pStyle w:val="af8"/>
        <w:pBdr>
          <w:bottom w:val="single" w:sz="8" w:space="4" w:color="auto"/>
        </w:pBdr>
        <w:spacing w:line="240" w:lineRule="auto"/>
        <w:ind w:left="0" w:right="-36" w:firstLineChars="50" w:firstLine="220"/>
        <w:jc w:val="center"/>
        <w:rPr>
          <w:rFonts w:ascii="Segoe UI" w:hAnsi="Segoe UI" w:cs="Segoe UI"/>
          <w:b w:val="0"/>
          <w:bCs w:val="0"/>
          <w:i w:val="0"/>
          <w:iCs w:val="0"/>
          <w:color w:val="5A6E8C"/>
          <w:sz w:val="44"/>
          <w:szCs w:val="44"/>
        </w:rPr>
      </w:pPr>
      <w:r>
        <w:rPr>
          <w:rStyle w:val="afb"/>
          <w:rFonts w:ascii="Segoe UI" w:hAnsi="Segoe UI" w:cs="Segoe UI"/>
          <w:color w:val="5A6E8C"/>
          <w:sz w:val="44"/>
          <w:szCs w:val="44"/>
        </w:rPr>
        <w:t xml:space="preserve">Benefits </w:t>
      </w:r>
    </w:p>
    <w:p w:rsidR="00906AEE" w:rsidRPr="00685A2E" w:rsidRDefault="00906AEE" w:rsidP="00906AEE">
      <w:pPr>
        <w:pStyle w:val="Default"/>
        <w:numPr>
          <w:ilvl w:val="0"/>
          <w:numId w:val="47"/>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906AEE" w:rsidRDefault="00906AEE" w:rsidP="00906AEE">
      <w:pPr>
        <w:pStyle w:val="Default"/>
        <w:snapToGrid w:val="0"/>
        <w:spacing w:beforeLines="50" w:before="120" w:after="120" w:line="240" w:lineRule="auto"/>
        <w:ind w:leftChars="193" w:left="425" w:rightChars="47" w:right="103"/>
        <w:rPr>
          <w:rFonts w:ascii="Segoe UI" w:hAnsi="Segoe UI" w:cs="Segoe UI"/>
          <w:color w:val="auto"/>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906AEE" w:rsidRPr="00906AEE" w:rsidRDefault="00906AEE" w:rsidP="00906AEE">
      <w:pPr>
        <w:pStyle w:val="Default"/>
        <w:snapToGrid w:val="0"/>
        <w:spacing w:beforeLines="50" w:before="120" w:after="120" w:line="240" w:lineRule="auto"/>
        <w:ind w:leftChars="193" w:left="425" w:rightChars="47" w:right="103"/>
        <w:rPr>
          <w:rFonts w:ascii="Segoe UI" w:hAnsi="Segoe UI" w:cs="Segoe UI"/>
          <w:color w:val="auto"/>
          <w:sz w:val="20"/>
          <w:szCs w:val="20"/>
        </w:rPr>
      </w:pPr>
    </w:p>
    <w:p w:rsidR="00674D12" w:rsidRPr="00924724" w:rsidRDefault="00674D12" w:rsidP="00674D12">
      <w:pPr>
        <w:pStyle w:val="Default"/>
        <w:numPr>
          <w:ilvl w:val="0"/>
          <w:numId w:val="47"/>
        </w:numPr>
        <w:spacing w:after="0" w:line="240" w:lineRule="auto"/>
        <w:ind w:left="426" w:hanging="425"/>
        <w:rPr>
          <w:rFonts w:ascii="Segoe UI" w:hAnsi="Segoe UI" w:cs="Segoe UI"/>
          <w:sz w:val="28"/>
        </w:rPr>
      </w:pPr>
      <w:r w:rsidRPr="00924724">
        <w:rPr>
          <w:rFonts w:ascii="Segoe UI" w:hAnsi="Segoe UI" w:cs="Segoe UI"/>
          <w:sz w:val="28"/>
        </w:rPr>
        <w:t>Advanced Power over Ethernet Management</w:t>
      </w:r>
    </w:p>
    <w:p w:rsidR="005C712D" w:rsidRPr="00924724" w:rsidRDefault="00674D12" w:rsidP="00906AEE">
      <w:pPr>
        <w:pStyle w:val="Default"/>
        <w:snapToGrid w:val="0"/>
        <w:spacing w:beforeLines="50" w:before="120" w:after="120" w:line="240" w:lineRule="auto"/>
        <w:ind w:leftChars="193" w:left="425" w:rightChars="47" w:right="103"/>
        <w:jc w:val="both"/>
        <w:rPr>
          <w:rFonts w:ascii="Segoe UI" w:hAnsi="Segoe UI" w:cs="Segoe UI"/>
        </w:rPr>
      </w:pPr>
      <w:r w:rsidRPr="00924724">
        <w:rPr>
          <w:rFonts w:ascii="Segoe UI" w:eastAsia="SimSun" w:hAnsi="Segoe UI" w:cs="Segoe UI"/>
          <w:lang w:eastAsia="zh-CN"/>
        </w:rPr>
        <w:t>The model includes PoE+ options to power IP devices with power-saving features like Power scheduling and PoE configuration.</w:t>
      </w:r>
    </w:p>
    <w:p w:rsidR="00906AEE" w:rsidRPr="00906AEE" w:rsidRDefault="00906AEE" w:rsidP="008068C9">
      <w:pPr>
        <w:pStyle w:val="Default"/>
        <w:snapToGrid w:val="0"/>
        <w:spacing w:beforeLines="50" w:before="120" w:after="120" w:line="240" w:lineRule="auto"/>
        <w:ind w:rightChars="47" w:right="103"/>
        <w:jc w:val="both"/>
        <w:rPr>
          <w:rStyle w:val="afb"/>
          <w:rFonts w:ascii="Segoe UI" w:hAnsi="Segoe UI" w:cs="Segoe UI"/>
          <w:b w:val="0"/>
          <w:bCs w:val="0"/>
          <w:i w:val="0"/>
          <w:iCs w:val="0"/>
          <w:color w:val="auto"/>
        </w:rPr>
      </w:pPr>
    </w:p>
    <w:p w:rsidR="00BF3E85" w:rsidRPr="00B017A8" w:rsidRDefault="00F57DA6" w:rsidP="00A6120F">
      <w:pPr>
        <w:pStyle w:val="af8"/>
        <w:pBdr>
          <w:bottom w:val="single" w:sz="8" w:space="4" w:color="auto"/>
        </w:pBdr>
        <w:spacing w:line="240" w:lineRule="auto"/>
        <w:ind w:left="0" w:right="-36" w:firstLineChars="50" w:firstLine="220"/>
        <w:jc w:val="center"/>
        <w:rPr>
          <w:rStyle w:val="afb"/>
          <w:rFonts w:ascii="Segoe UI" w:hAnsi="Segoe UI" w:cs="Segoe UI"/>
          <w:color w:val="5A6E8C"/>
          <w:sz w:val="44"/>
          <w:szCs w:val="44"/>
          <w:lang w:eastAsia="zh-TW"/>
        </w:rPr>
      </w:pPr>
      <w:r w:rsidRPr="00B017A8">
        <w:rPr>
          <w:rStyle w:val="afb"/>
          <w:rFonts w:ascii="Segoe UI" w:hAnsi="Segoe UI" w:cs="Segoe UI"/>
          <w:color w:val="5A6E8C"/>
          <w:sz w:val="44"/>
          <w:szCs w:val="44"/>
        </w:rPr>
        <w:t>Specifications</w:t>
      </w:r>
    </w:p>
    <w:p w:rsidR="00FE68C6" w:rsidRPr="00924724" w:rsidRDefault="00F57DA6" w:rsidP="00FE68C6">
      <w:pPr>
        <w:pStyle w:val="Default"/>
        <w:spacing w:after="0"/>
        <w:rPr>
          <w:rFonts w:ascii="Segoe UI" w:hAnsi="Segoe UI" w:cs="Segoe UI"/>
          <w:sz w:val="28"/>
          <w:szCs w:val="28"/>
        </w:rPr>
      </w:pPr>
      <w:r w:rsidRPr="00924724">
        <w:rPr>
          <w:rFonts w:ascii="Segoe UI" w:hAnsi="Segoe UI" w:cs="Segoe UI"/>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78"/>
        <w:gridCol w:w="2576"/>
        <w:gridCol w:w="2638"/>
        <w:gridCol w:w="2594"/>
      </w:tblGrid>
      <w:tr w:rsidR="00924724" w:rsidRPr="003C5D1F" w:rsidTr="00924724">
        <w:trPr>
          <w:trHeight w:val="326"/>
        </w:trPr>
        <w:tc>
          <w:tcPr>
            <w:tcW w:w="1241"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Total Ports</w:t>
            </w:r>
          </w:p>
        </w:tc>
        <w:tc>
          <w:tcPr>
            <w:tcW w:w="1240" w:type="pct"/>
            <w:tcBorders>
              <w:top w:val="nil"/>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70" w:type="pct"/>
            <w:tcBorders>
              <w:top w:val="nil"/>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Uplinks (100M/1G)</w:t>
            </w:r>
          </w:p>
        </w:tc>
        <w:tc>
          <w:tcPr>
            <w:tcW w:w="1249"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Console</w:t>
            </w:r>
          </w:p>
        </w:tc>
      </w:tr>
      <w:tr w:rsidR="00924724" w:rsidRPr="00E43031" w:rsidTr="00924724">
        <w:trPr>
          <w:trHeight w:val="72"/>
        </w:trPr>
        <w:tc>
          <w:tcPr>
            <w:tcW w:w="1241"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Default="00F46B52" w:rsidP="00E445C6">
            <w:pPr>
              <w:spacing w:after="0" w:line="240" w:lineRule="auto"/>
              <w:jc w:val="center"/>
              <w:rPr>
                <w:rFonts w:ascii="Segoe UI" w:hAnsi="Segoe UI" w:cs="Segoe UI"/>
                <w:color w:val="000000"/>
              </w:rPr>
            </w:pPr>
            <w:r>
              <w:rPr>
                <w:rFonts w:ascii="Segoe UI" w:hAnsi="Segoe UI" w:cs="Segoe UI" w:hint="eastAsia"/>
                <w:color w:val="000000"/>
              </w:rPr>
              <w:t>26</w:t>
            </w:r>
          </w:p>
        </w:tc>
        <w:tc>
          <w:tcPr>
            <w:tcW w:w="1240"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924724" w:rsidRDefault="00924724" w:rsidP="00E445C6">
            <w:pPr>
              <w:spacing w:after="0" w:line="240" w:lineRule="auto"/>
              <w:jc w:val="center"/>
              <w:rPr>
                <w:rFonts w:ascii="Segoe UI" w:hAnsi="Segoe UI" w:cs="Segoe UI"/>
                <w:color w:val="000000"/>
              </w:rPr>
            </w:pPr>
            <w:r>
              <w:rPr>
                <w:rFonts w:ascii="Segoe UI" w:hAnsi="Segoe UI" w:cs="Segoe UI" w:hint="eastAsia"/>
                <w:color w:val="000000"/>
              </w:rPr>
              <w:t>24</w:t>
            </w:r>
          </w:p>
        </w:tc>
        <w:tc>
          <w:tcPr>
            <w:tcW w:w="1270"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924724" w:rsidRPr="007C549F" w:rsidRDefault="00F46B52" w:rsidP="00E445C6">
            <w:pPr>
              <w:spacing w:after="0" w:line="240" w:lineRule="auto"/>
              <w:jc w:val="center"/>
              <w:rPr>
                <w:rFonts w:ascii="Segoe UI" w:hAnsi="Segoe UI" w:cs="Segoe UI"/>
                <w:color w:val="000000"/>
              </w:rPr>
            </w:pPr>
            <w:r>
              <w:rPr>
                <w:rFonts w:ascii="Segoe UI" w:hAnsi="Segoe UI" w:cs="Segoe UI"/>
                <w:color w:val="000000"/>
              </w:rPr>
              <w:t>2 SFP</w:t>
            </w:r>
          </w:p>
        </w:tc>
        <w:tc>
          <w:tcPr>
            <w:tcW w:w="1249"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7C549F" w:rsidRDefault="00924724" w:rsidP="00E445C6">
            <w:pPr>
              <w:spacing w:after="0" w:line="240" w:lineRule="auto"/>
              <w:jc w:val="center"/>
              <w:rPr>
                <w:rFonts w:ascii="Segoe UI" w:hAnsi="Segoe UI" w:cs="Segoe UI"/>
                <w:color w:val="000000"/>
              </w:rPr>
            </w:pPr>
            <w:r w:rsidRPr="007C549F">
              <w:rPr>
                <w:rFonts w:ascii="Segoe UI" w:hAnsi="Segoe UI" w:cs="Segoe UI"/>
                <w:color w:val="000000"/>
              </w:rPr>
              <w:t>--</w:t>
            </w:r>
          </w:p>
        </w:tc>
      </w:tr>
    </w:tbl>
    <w:p w:rsidR="00F82D52" w:rsidRDefault="00F82D52" w:rsidP="00F82D52">
      <w:pPr>
        <w:pStyle w:val="Default"/>
        <w:tabs>
          <w:tab w:val="left" w:pos="960"/>
        </w:tabs>
        <w:spacing w:after="0"/>
        <w:rPr>
          <w:rFonts w:ascii="Segoe UI" w:hAnsi="Segoe UI" w:cs="Segoe UI"/>
          <w:sz w:val="28"/>
          <w:szCs w:val="28"/>
        </w:rPr>
      </w:pPr>
    </w:p>
    <w:p w:rsidR="00F57DA6" w:rsidRPr="00924724" w:rsidRDefault="00F57DA6" w:rsidP="00F82D52">
      <w:pPr>
        <w:pStyle w:val="Default"/>
        <w:tabs>
          <w:tab w:val="left" w:pos="960"/>
        </w:tabs>
        <w:spacing w:after="0"/>
        <w:rPr>
          <w:rFonts w:ascii="Segoe UI" w:hAnsi="Segoe UI" w:cs="Segoe UI"/>
          <w:sz w:val="28"/>
          <w:szCs w:val="28"/>
        </w:rPr>
      </w:pPr>
      <w:r w:rsidRPr="00924724">
        <w:rPr>
          <w:rFonts w:ascii="Segoe UI" w:hAnsi="Segoe UI" w:cs="Segoe UI"/>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96"/>
        <w:gridCol w:w="2596"/>
        <w:gridCol w:w="2597"/>
        <w:gridCol w:w="2597"/>
      </w:tblGrid>
      <w:tr w:rsidR="00924724" w:rsidRPr="003C5D1F" w:rsidTr="00924724">
        <w:trPr>
          <w:trHeight w:val="265"/>
        </w:trPr>
        <w:tc>
          <w:tcPr>
            <w:tcW w:w="1250" w:type="pct"/>
            <w:tcBorders>
              <w:top w:val="nil"/>
              <w:left w:val="nil"/>
              <w:bottom w:val="single" w:sz="4" w:space="0" w:color="5A6E8C"/>
              <w:right w:val="single" w:sz="4" w:space="0" w:color="FFFFFF"/>
            </w:tcBorders>
            <w:shd w:val="clear" w:color="auto" w:fill="5A6E8C"/>
            <w:vAlign w:val="center"/>
          </w:tcPr>
          <w:p w:rsidR="00924724" w:rsidRPr="003C5D1F" w:rsidRDefault="00924724" w:rsidP="006C2AAA">
            <w:pPr>
              <w:spacing w:after="0" w:line="240" w:lineRule="auto"/>
              <w:jc w:val="center"/>
              <w:rPr>
                <w:rFonts w:ascii="Segoe UI" w:hAnsi="Segoe UI" w:cs="Segoe UI"/>
                <w:color w:val="FFFFFF"/>
              </w:rPr>
            </w:pPr>
            <w:r w:rsidRPr="003C5D1F">
              <w:rPr>
                <w:rFonts w:ascii="Segoe UI" w:hAnsi="Segoe UI" w:cs="Segoe UI"/>
                <w:color w:val="FFFFFF"/>
              </w:rPr>
              <w:t xml:space="preserve">Forwarding 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924724" w:rsidRDefault="00924724" w:rsidP="006C2AAA">
            <w:pPr>
              <w:spacing w:after="0" w:line="240" w:lineRule="auto"/>
              <w:jc w:val="center"/>
              <w:rPr>
                <w:rFonts w:ascii="Segoe UI" w:hAnsi="Segoe UI" w:cs="Segoe UI"/>
                <w:color w:val="FFFFFF"/>
              </w:rPr>
            </w:pPr>
            <w:r w:rsidRPr="003C5D1F">
              <w:rPr>
                <w:rFonts w:ascii="Segoe UI" w:hAnsi="Segoe UI" w:cs="Segoe UI"/>
                <w:color w:val="FFFFFF"/>
              </w:rPr>
              <w:t xml:space="preserve">Switching </w:t>
            </w:r>
          </w:p>
          <w:p w:rsidR="00924724" w:rsidRPr="003C5D1F" w:rsidRDefault="00924724" w:rsidP="006C2AAA">
            <w:pPr>
              <w:spacing w:after="0" w:line="240" w:lineRule="auto"/>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924724"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Mac Table</w:t>
            </w:r>
          </w:p>
          <w:p w:rsidR="00924724" w:rsidRPr="003C5D1F" w:rsidRDefault="00924724" w:rsidP="00BA2567">
            <w:pPr>
              <w:spacing w:after="0" w:line="240" w:lineRule="auto"/>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924724"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Jumbo Frames</w:t>
            </w:r>
          </w:p>
          <w:p w:rsidR="00924724" w:rsidRPr="003C5D1F" w:rsidRDefault="00924724" w:rsidP="009E5FA9">
            <w:pPr>
              <w:spacing w:after="0" w:line="240" w:lineRule="auto"/>
              <w:jc w:val="center"/>
              <w:rPr>
                <w:rFonts w:ascii="Segoe UI" w:hAnsi="Segoe UI" w:cs="Segoe UI"/>
                <w:color w:val="FFFFFF"/>
              </w:rPr>
            </w:pPr>
            <w:r>
              <w:rPr>
                <w:rFonts w:ascii="Segoe UI" w:hAnsi="Segoe UI" w:cs="Segoe UI"/>
                <w:color w:val="FFFFFF"/>
              </w:rPr>
              <w:t>(</w:t>
            </w:r>
            <w:r w:rsidR="009E5FA9">
              <w:rPr>
                <w:rFonts w:ascii="Segoe UI" w:hAnsi="Segoe UI" w:cs="Segoe UI" w:hint="eastAsia"/>
                <w:color w:val="FFFFFF"/>
              </w:rPr>
              <w:t>Bytes</w:t>
            </w:r>
            <w:r>
              <w:rPr>
                <w:rFonts w:ascii="Segoe UI" w:hAnsi="Segoe UI" w:cs="Segoe UI"/>
                <w:color w:val="FFFFFF"/>
              </w:rPr>
              <w:t>)</w:t>
            </w:r>
          </w:p>
        </w:tc>
      </w:tr>
      <w:tr w:rsidR="00924724" w:rsidRPr="00562C96" w:rsidTr="00924724">
        <w:trPr>
          <w:trHeight w:val="26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AF6806" w:rsidRDefault="00125E3F" w:rsidP="00562C96">
            <w:pPr>
              <w:spacing w:after="0" w:line="240" w:lineRule="auto"/>
              <w:jc w:val="center"/>
              <w:rPr>
                <w:rFonts w:ascii="Segoe UI" w:hAnsi="Segoe UI" w:cs="Segoe UI"/>
                <w:color w:val="000000"/>
              </w:rPr>
            </w:pPr>
            <w:r>
              <w:rPr>
                <w:rFonts w:ascii="Segoe UI" w:hAnsi="Segoe UI" w:cs="Segoe UI" w:hint="eastAsia"/>
                <w:color w:val="000000"/>
              </w:rPr>
              <w:t>38.7</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24724" w:rsidRPr="00AF6806" w:rsidRDefault="00125E3F" w:rsidP="00562C96">
            <w:pPr>
              <w:spacing w:after="0" w:line="240" w:lineRule="auto"/>
              <w:jc w:val="center"/>
              <w:rPr>
                <w:rFonts w:ascii="Segoe UI" w:hAnsi="Segoe UI" w:cs="Segoe UI"/>
                <w:color w:val="000000"/>
              </w:rPr>
            </w:pPr>
            <w:r>
              <w:rPr>
                <w:rFonts w:ascii="Segoe UI" w:hAnsi="Segoe UI" w:cs="Segoe UI" w:hint="eastAsia"/>
                <w:color w:val="000000"/>
              </w:rPr>
              <w:t>52</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24724" w:rsidRPr="00AF6806" w:rsidRDefault="00924724" w:rsidP="00562C96">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924724" w:rsidRPr="00562C96" w:rsidRDefault="00924724" w:rsidP="00562C96">
            <w:pPr>
              <w:spacing w:after="0" w:line="240" w:lineRule="auto"/>
              <w:jc w:val="center"/>
              <w:rPr>
                <w:rFonts w:ascii="Segoe UI" w:hAnsi="Segoe UI" w:cs="Segoe UI"/>
                <w:color w:val="000000"/>
              </w:rPr>
            </w:pPr>
            <w:r w:rsidRPr="000C57C2">
              <w:rPr>
                <w:rFonts w:ascii="Segoe UI" w:hAnsi="Segoe UI" w:cs="Segoe UI"/>
                <w:color w:val="000000"/>
              </w:rPr>
              <w:t>9216</w:t>
            </w:r>
          </w:p>
        </w:tc>
      </w:tr>
    </w:tbl>
    <w:p w:rsidR="00F82D52" w:rsidRDefault="00F82D52" w:rsidP="00FE68C6">
      <w:pPr>
        <w:pStyle w:val="Default"/>
        <w:spacing w:after="0"/>
        <w:rPr>
          <w:rFonts w:ascii="Segoe UI" w:hAnsi="Segoe UI" w:cs="Segoe UI"/>
          <w:sz w:val="28"/>
          <w:szCs w:val="28"/>
        </w:rPr>
      </w:pPr>
    </w:p>
    <w:p w:rsidR="00F57DA6" w:rsidRPr="00C254B2" w:rsidRDefault="00F57DA6" w:rsidP="00FE68C6">
      <w:pPr>
        <w:pStyle w:val="Default"/>
        <w:spacing w:after="0"/>
        <w:rPr>
          <w:rFonts w:ascii="Segoe UI" w:hAnsi="Segoe UI" w:cs="Segoe UI"/>
          <w:sz w:val="28"/>
          <w:szCs w:val="28"/>
        </w:rPr>
      </w:pPr>
      <w:r w:rsidRPr="00C254B2">
        <w:rPr>
          <w:rFonts w:ascii="Segoe UI" w:hAnsi="Segoe UI" w:cs="Segoe UI"/>
          <w:sz w:val="28"/>
          <w:szCs w:val="28"/>
        </w:rPr>
        <w:lastRenderedPageBreak/>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29"/>
        <w:gridCol w:w="1433"/>
        <w:gridCol w:w="1429"/>
        <w:gridCol w:w="1431"/>
        <w:gridCol w:w="1807"/>
        <w:gridCol w:w="1429"/>
        <w:gridCol w:w="1428"/>
      </w:tblGrid>
      <w:tr w:rsidR="006F2C90" w:rsidRPr="003C5D1F" w:rsidTr="00924724">
        <w:trPr>
          <w:trHeight w:val="491"/>
        </w:trPr>
        <w:tc>
          <w:tcPr>
            <w:tcW w:w="1430" w:type="pct"/>
            <w:gridSpan w:val="2"/>
            <w:tcBorders>
              <w:top w:val="nil"/>
              <w:left w:val="nil"/>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Temperature</w:t>
            </w:r>
          </w:p>
        </w:tc>
        <w:tc>
          <w:tcPr>
            <w:tcW w:w="1429" w:type="pct"/>
            <w:gridSpan w:val="2"/>
            <w:tcBorders>
              <w:top w:val="nil"/>
              <w:left w:val="single" w:sz="4" w:space="0" w:color="FFFFFF"/>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Storage Temperature</w:t>
            </w:r>
          </w:p>
        </w:tc>
        <w:tc>
          <w:tcPr>
            <w:tcW w:w="714" w:type="pct"/>
            <w:tcBorders>
              <w:top w:val="nil"/>
              <w:left w:val="single" w:sz="4" w:space="0" w:color="FFFFFF"/>
              <w:bottom w:val="single" w:sz="4" w:space="0" w:color="5A6E8C"/>
              <w:right w:val="single" w:sz="4" w:space="0" w:color="FFFFFF"/>
            </w:tcBorders>
            <w:shd w:val="clear" w:color="auto" w:fill="5A6E8C"/>
            <w:vAlign w:val="center"/>
          </w:tcPr>
          <w:p w:rsidR="006F2C90" w:rsidRPr="003C5D1F" w:rsidRDefault="006F2C90" w:rsidP="000D45B1">
            <w:pPr>
              <w:spacing w:after="0" w:line="240" w:lineRule="auto"/>
              <w:jc w:val="center"/>
              <w:rPr>
                <w:rFonts w:ascii="Segoe UI" w:hAnsi="Segoe UI" w:cs="Segoe UI"/>
                <w:color w:val="FFFFFF"/>
              </w:rPr>
            </w:pPr>
            <w:r w:rsidRPr="003C5D1F">
              <w:rPr>
                <w:rFonts w:ascii="Segoe UI" w:hAnsi="Segoe UI" w:cs="Segoe UI"/>
                <w:color w:val="FFFFFF"/>
              </w:rPr>
              <w:t>Operating Humidity</w:t>
            </w:r>
          </w:p>
        </w:tc>
        <w:tc>
          <w:tcPr>
            <w:tcW w:w="1427" w:type="pct"/>
            <w:gridSpan w:val="2"/>
            <w:tcBorders>
              <w:top w:val="nil"/>
              <w:left w:val="single" w:sz="4" w:space="0" w:color="FFFFFF"/>
              <w:bottom w:val="single" w:sz="4" w:space="0" w:color="5A6E8C"/>
              <w:right w:val="nil"/>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Altitude</w:t>
            </w:r>
          </w:p>
        </w:tc>
      </w:tr>
      <w:tr w:rsidR="006F2C90" w:rsidRPr="00E43031" w:rsidTr="000D45B1">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bCs/>
                <w:color w:val="000000"/>
              </w:rPr>
            </w:pPr>
            <w:r w:rsidRPr="00E43031">
              <w:rPr>
                <w:rFonts w:ascii="Segoe UI" w:hAnsi="Segoe UI" w:cs="Segoe UI"/>
                <w:bCs/>
                <w:color w:val="000000"/>
              </w:rPr>
              <w:t>Fahrenheit</w:t>
            </w:r>
          </w:p>
        </w:tc>
        <w:tc>
          <w:tcPr>
            <w:tcW w:w="7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Fahrenheit</w:t>
            </w:r>
          </w:p>
        </w:tc>
        <w:tc>
          <w:tcPr>
            <w:tcW w:w="715"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vMerge w:val="restart"/>
            <w:tcBorders>
              <w:top w:val="single" w:sz="4" w:space="0" w:color="5A6E8C"/>
              <w:left w:val="single" w:sz="4" w:space="0" w:color="5A6E8C"/>
              <w:right w:val="single" w:sz="4" w:space="0" w:color="5A6E8C"/>
            </w:tcBorders>
            <w:shd w:val="clear" w:color="auto" w:fill="FFFFFF"/>
            <w:vAlign w:val="center"/>
          </w:tcPr>
          <w:p w:rsidR="006F2C90" w:rsidRPr="00E43031" w:rsidRDefault="006F2C90" w:rsidP="000D45B1">
            <w:pPr>
              <w:spacing w:after="0" w:line="240" w:lineRule="auto"/>
              <w:jc w:val="center"/>
              <w:rPr>
                <w:rFonts w:ascii="Segoe UI" w:hAnsi="Segoe UI" w:cs="Segoe UI"/>
                <w:color w:val="000000"/>
              </w:rPr>
            </w:pPr>
            <w:r w:rsidRPr="00E43031">
              <w:rPr>
                <w:rFonts w:ascii="Segoe UI" w:hAnsi="Segoe UI" w:cs="Segoe UI"/>
                <w:color w:val="000000"/>
              </w:rPr>
              <w:t>10% to 90%  non-condensing</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Feet</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Meters</w:t>
            </w:r>
          </w:p>
        </w:tc>
      </w:tr>
      <w:tr w:rsidR="006F2C90" w:rsidRPr="00E43031" w:rsidTr="00507ECA">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32 to 122 </w:t>
            </w:r>
          </w:p>
        </w:tc>
        <w:tc>
          <w:tcPr>
            <w:tcW w:w="716"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0 to 50 </w:t>
            </w:r>
          </w:p>
        </w:tc>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-4 to 158</w:t>
            </w:r>
          </w:p>
        </w:tc>
        <w:tc>
          <w:tcPr>
            <w:tcW w:w="715"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-20 to 70</w:t>
            </w:r>
          </w:p>
        </w:tc>
        <w:tc>
          <w:tcPr>
            <w:tcW w:w="714" w:type="pct"/>
            <w:vMerge/>
            <w:tcBorders>
              <w:left w:val="single" w:sz="4" w:space="0" w:color="5A6E8C"/>
              <w:bottom w:val="single" w:sz="4" w:space="0" w:color="5A6E8C"/>
              <w:right w:val="single" w:sz="4" w:space="0" w:color="5A6E8C"/>
            </w:tcBorders>
            <w:shd w:val="clear" w:color="auto" w:fill="FFFFFF"/>
          </w:tcPr>
          <w:p w:rsidR="006F2C90" w:rsidRPr="007C549F" w:rsidRDefault="006F2C90" w:rsidP="00E445C6">
            <w:pPr>
              <w:spacing w:after="0" w:line="240" w:lineRule="auto"/>
              <w:jc w:val="center"/>
              <w:rPr>
                <w:rFonts w:ascii="Segoe UI" w:hAnsi="Segoe UI" w:cs="Segoe UI"/>
                <w:color w:val="000000"/>
              </w:rPr>
            </w:pP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&lt; 10000</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 xml:space="preserve">&lt;3000 </w:t>
            </w:r>
          </w:p>
        </w:tc>
      </w:tr>
    </w:tbl>
    <w:p w:rsidR="00F82D52" w:rsidRPr="000D45B1" w:rsidRDefault="00F82D52" w:rsidP="00FE68C6">
      <w:pPr>
        <w:pStyle w:val="Default"/>
        <w:spacing w:after="0"/>
        <w:rPr>
          <w:rFonts w:ascii="Segoe UI" w:hAnsi="Segoe UI" w:cs="Segoe UI"/>
          <w:color w:val="FF0000"/>
          <w:sz w:val="28"/>
          <w:szCs w:val="28"/>
        </w:rPr>
      </w:pPr>
    </w:p>
    <w:p w:rsidR="000D45B1" w:rsidRPr="00924724" w:rsidRDefault="00F57DA6" w:rsidP="000D45B1">
      <w:pPr>
        <w:pStyle w:val="Default"/>
        <w:spacing w:after="0"/>
        <w:rPr>
          <w:rFonts w:ascii="Segoe UI" w:hAnsi="Segoe UI" w:cs="Segoe UI"/>
          <w:sz w:val="28"/>
          <w:szCs w:val="28"/>
        </w:rPr>
      </w:pPr>
      <w:r w:rsidRPr="00924724">
        <w:rPr>
          <w:rFonts w:ascii="Segoe UI" w:hAnsi="Segoe UI" w:cs="Segoe UI"/>
          <w:sz w:val="28"/>
          <w:szCs w:val="28"/>
        </w:rPr>
        <w:t xml:space="preserve">Dimension, </w:t>
      </w:r>
      <w:r w:rsidR="005F7212" w:rsidRPr="00924724">
        <w:rPr>
          <w:rFonts w:ascii="Segoe UI" w:hAnsi="Segoe UI" w:cs="Segoe UI"/>
          <w:sz w:val="28"/>
          <w:szCs w:val="28"/>
        </w:rPr>
        <w:t>Weights</w:t>
      </w:r>
      <w:r w:rsidRPr="00924724">
        <w:rPr>
          <w:rFonts w:ascii="Segoe UI" w:hAnsi="Segoe UI" w:cs="Segoe UI"/>
          <w:sz w:val="28"/>
          <w:szCs w:val="28"/>
        </w:rPr>
        <w:t xml:space="preserve">, </w:t>
      </w:r>
      <w:r w:rsidR="000D45B1" w:rsidRPr="00924724">
        <w:rPr>
          <w:rFonts w:ascii="Segoe UI" w:hAnsi="Segoe UI" w:cs="Segoe UI" w:hint="eastAsia"/>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983"/>
        <w:gridCol w:w="10"/>
        <w:gridCol w:w="1973"/>
        <w:gridCol w:w="21"/>
        <w:gridCol w:w="1963"/>
        <w:gridCol w:w="29"/>
        <w:gridCol w:w="1955"/>
        <w:gridCol w:w="42"/>
        <w:gridCol w:w="2410"/>
      </w:tblGrid>
      <w:tr w:rsidR="00924724" w:rsidRPr="003C5D1F" w:rsidTr="00924724">
        <w:trPr>
          <w:trHeight w:val="353"/>
        </w:trPr>
        <w:tc>
          <w:tcPr>
            <w:tcW w:w="1920" w:type="pct"/>
            <w:gridSpan w:val="4"/>
            <w:tcBorders>
              <w:top w:val="nil"/>
              <w:left w:val="nil"/>
              <w:bottom w:val="single" w:sz="4" w:space="0" w:color="FFFFFF"/>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920" w:type="pct"/>
            <w:gridSpan w:val="4"/>
            <w:tcBorders>
              <w:top w:val="nil"/>
              <w:left w:val="single" w:sz="4" w:space="0" w:color="FFFFFF"/>
              <w:bottom w:val="single" w:sz="4" w:space="0" w:color="FFFFFF"/>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Weight</w:t>
            </w:r>
          </w:p>
        </w:tc>
        <w:tc>
          <w:tcPr>
            <w:tcW w:w="1157" w:type="pct"/>
            <w:vMerge w:val="restart"/>
            <w:tcBorders>
              <w:top w:val="nil"/>
              <w:left w:val="single" w:sz="4" w:space="0" w:color="FFFFFF"/>
              <w:bottom w:val="single" w:sz="4" w:space="0" w:color="FFFFFF"/>
              <w:right w:val="nil"/>
            </w:tcBorders>
            <w:shd w:val="clear" w:color="auto" w:fill="5A6E8C"/>
            <w:vAlign w:val="center"/>
          </w:tcPr>
          <w:p w:rsidR="00924724" w:rsidRPr="003C5D1F" w:rsidRDefault="00924724" w:rsidP="000D45B1">
            <w:pPr>
              <w:spacing w:after="0" w:line="240" w:lineRule="auto"/>
              <w:jc w:val="center"/>
              <w:rPr>
                <w:rFonts w:ascii="Segoe UI" w:hAnsi="Segoe UI" w:cs="Segoe UI"/>
                <w:color w:val="FFFFFF"/>
              </w:rPr>
            </w:pPr>
            <w:r>
              <w:rPr>
                <w:rFonts w:ascii="Segoe UI" w:hAnsi="Segoe UI" w:cs="Segoe UI" w:hint="eastAsia"/>
                <w:color w:val="FFFFFF"/>
              </w:rPr>
              <w:t>Mounting Type</w:t>
            </w:r>
          </w:p>
        </w:tc>
      </w:tr>
      <w:tr w:rsidR="00924724" w:rsidRPr="003C5D1F" w:rsidTr="00924724">
        <w:trPr>
          <w:trHeight w:val="353"/>
        </w:trPr>
        <w:tc>
          <w:tcPr>
            <w:tcW w:w="960" w:type="pct"/>
            <w:gridSpan w:val="2"/>
            <w:tcBorders>
              <w:top w:val="single" w:sz="4" w:space="0" w:color="FFFFFF"/>
              <w:left w:val="nil"/>
              <w:bottom w:val="single" w:sz="4" w:space="0" w:color="5A6E8C"/>
              <w:right w:val="single" w:sz="4" w:space="0" w:color="FFFFFF"/>
            </w:tcBorders>
            <w:shd w:val="clear" w:color="auto" w:fill="5A6E8C"/>
            <w:vAlign w:val="center"/>
            <w:hideMark/>
          </w:tcPr>
          <w:p w:rsidR="00924724" w:rsidRPr="003C5D1F" w:rsidRDefault="00924724" w:rsidP="00FE68C6">
            <w:pPr>
              <w:spacing w:after="0" w:line="240" w:lineRule="auto"/>
              <w:jc w:val="center"/>
              <w:rPr>
                <w:rFonts w:ascii="Segoe UI" w:hAnsi="Segoe UI" w:cs="Segoe UI"/>
                <w:bCs/>
                <w:color w:val="FFFFFF"/>
              </w:rPr>
            </w:pPr>
            <w:r w:rsidRPr="003C5D1F">
              <w:rPr>
                <w:rFonts w:ascii="Segoe UI" w:hAnsi="Segoe UI" w:cs="Segoe UI"/>
                <w:bCs/>
                <w:color w:val="FFFFFF"/>
              </w:rPr>
              <w:t>Millimeter</w:t>
            </w:r>
          </w:p>
        </w:tc>
        <w:tc>
          <w:tcPr>
            <w:tcW w:w="960"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FE68C6">
            <w:pPr>
              <w:spacing w:after="0" w:line="240" w:lineRule="auto"/>
              <w:jc w:val="center"/>
              <w:rPr>
                <w:rFonts w:ascii="Segoe UI" w:hAnsi="Segoe UI" w:cs="Segoe UI"/>
                <w:bCs/>
                <w:color w:val="FFFFFF"/>
              </w:rPr>
            </w:pPr>
            <w:r w:rsidRPr="003C5D1F">
              <w:rPr>
                <w:rFonts w:ascii="Segoe UI" w:hAnsi="Segoe UI" w:cs="Segoe UI"/>
                <w:bCs/>
                <w:color w:val="FFFFFF"/>
              </w:rPr>
              <w:t>Inches</w:t>
            </w:r>
          </w:p>
        </w:tc>
        <w:tc>
          <w:tcPr>
            <w:tcW w:w="959"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bCs/>
                <w:color w:val="FFFFFF"/>
              </w:rPr>
            </w:pPr>
            <w:r w:rsidRPr="003C5D1F">
              <w:rPr>
                <w:rFonts w:ascii="Segoe UI" w:hAnsi="Segoe UI" w:cs="Segoe UI"/>
                <w:bCs/>
                <w:color w:val="FFFFFF"/>
              </w:rPr>
              <w:t>Kilograms</w:t>
            </w:r>
          </w:p>
        </w:tc>
        <w:tc>
          <w:tcPr>
            <w:tcW w:w="96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bCs/>
                <w:color w:val="FFFFFF"/>
              </w:rPr>
            </w:pPr>
            <w:r w:rsidRPr="003C5D1F">
              <w:rPr>
                <w:rFonts w:ascii="Segoe UI" w:hAnsi="Segoe UI" w:cs="Segoe UI"/>
                <w:bCs/>
                <w:color w:val="FFFFFF"/>
              </w:rPr>
              <w:t>Pounds</w:t>
            </w:r>
          </w:p>
        </w:tc>
        <w:tc>
          <w:tcPr>
            <w:tcW w:w="1157" w:type="pct"/>
            <w:vMerge/>
            <w:tcBorders>
              <w:top w:val="single" w:sz="4" w:space="0" w:color="FFFFFF"/>
              <w:left w:val="single" w:sz="4" w:space="0" w:color="FFFFFF"/>
              <w:bottom w:val="single" w:sz="4" w:space="0" w:color="5A6E8C"/>
              <w:right w:val="nil"/>
            </w:tcBorders>
            <w:shd w:val="clear" w:color="auto" w:fill="5A6E8C"/>
            <w:vAlign w:val="center"/>
          </w:tcPr>
          <w:p w:rsidR="00924724" w:rsidRPr="003C5D1F" w:rsidRDefault="00924724" w:rsidP="000D45B1">
            <w:pPr>
              <w:spacing w:after="0" w:line="240" w:lineRule="auto"/>
              <w:jc w:val="center"/>
              <w:rPr>
                <w:rFonts w:ascii="Segoe UI" w:hAnsi="Segoe UI" w:cs="Segoe UI"/>
                <w:bCs/>
                <w:color w:val="FFFFFF"/>
              </w:rPr>
            </w:pPr>
          </w:p>
        </w:tc>
      </w:tr>
      <w:tr w:rsidR="00924724" w:rsidRPr="00407F23" w:rsidTr="00924724">
        <w:trPr>
          <w:trHeight w:val="85"/>
        </w:trPr>
        <w:tc>
          <w:tcPr>
            <w:tcW w:w="955"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sidRPr="00F76D36">
              <w:rPr>
                <w:rFonts w:ascii="Segoe UI" w:hAnsi="Segoe UI" w:cs="Segoe UI"/>
                <w:color w:val="000000"/>
              </w:rPr>
              <w:t>442</w:t>
            </w:r>
            <w:r>
              <w:rPr>
                <w:rFonts w:ascii="Segoe UI" w:hAnsi="Segoe UI" w:cs="Segoe UI"/>
                <w:color w:val="000000"/>
              </w:rPr>
              <w:t xml:space="preserve">x </w:t>
            </w:r>
            <w:r w:rsidRPr="00F76D36">
              <w:rPr>
                <w:rFonts w:ascii="Segoe UI" w:hAnsi="Segoe UI" w:cs="Segoe UI"/>
                <w:color w:val="000000"/>
              </w:rPr>
              <w:t>44</w:t>
            </w:r>
            <w:r>
              <w:rPr>
                <w:rFonts w:ascii="Segoe UI" w:hAnsi="Segoe UI" w:cs="Segoe UI"/>
                <w:color w:val="000000"/>
              </w:rPr>
              <w:t xml:space="preserve">x </w:t>
            </w:r>
            <w:r w:rsidRPr="00F76D36">
              <w:rPr>
                <w:rFonts w:ascii="Segoe UI" w:hAnsi="Segoe UI" w:cs="Segoe UI"/>
                <w:color w:val="000000"/>
              </w:rPr>
              <w:t>211</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sidRPr="00F76D36">
              <w:rPr>
                <w:rFonts w:ascii="Segoe UI" w:hAnsi="Segoe UI" w:cs="Segoe UI"/>
                <w:color w:val="000000"/>
              </w:rPr>
              <w:t>17.4</w:t>
            </w:r>
            <w:r>
              <w:rPr>
                <w:rFonts w:ascii="Segoe UI" w:hAnsi="Segoe UI" w:cs="Segoe UI"/>
                <w:color w:val="000000"/>
              </w:rPr>
              <w:t xml:space="preserve">x 1.7x </w:t>
            </w:r>
            <w:r w:rsidRPr="00F76D36">
              <w:rPr>
                <w:rFonts w:ascii="Segoe UI" w:hAnsi="Segoe UI" w:cs="Segoe UI"/>
                <w:color w:val="000000"/>
              </w:rPr>
              <w:t>8.3</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Pr>
                <w:rFonts w:ascii="Segoe UI" w:hAnsi="Segoe UI" w:cs="Segoe UI" w:hint="eastAsia"/>
                <w:color w:val="000000"/>
              </w:rPr>
              <w:t>&lt;3</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Pr>
                <w:rFonts w:ascii="Segoe UI" w:hAnsi="Segoe UI" w:cs="Segoe UI" w:hint="eastAsia"/>
                <w:color w:val="000000"/>
              </w:rPr>
              <w:t>&lt;6.6</w:t>
            </w:r>
          </w:p>
        </w:tc>
        <w:tc>
          <w:tcPr>
            <w:tcW w:w="1180" w:type="pct"/>
            <w:gridSpan w:val="2"/>
            <w:tcBorders>
              <w:left w:val="single" w:sz="4" w:space="0" w:color="5A6E8C"/>
              <w:right w:val="single" w:sz="4" w:space="0" w:color="5A6E8C"/>
            </w:tcBorders>
            <w:shd w:val="clear" w:color="auto" w:fill="auto"/>
            <w:vAlign w:val="center"/>
          </w:tcPr>
          <w:p w:rsidR="00924724" w:rsidRPr="00E20E71" w:rsidRDefault="00924724" w:rsidP="00BA72B6">
            <w:pPr>
              <w:spacing w:after="0" w:line="240" w:lineRule="auto"/>
              <w:jc w:val="center"/>
              <w:rPr>
                <w:rFonts w:ascii="Segoe UI" w:hAnsi="Segoe UI" w:cs="Segoe UI"/>
                <w:color w:val="000000"/>
              </w:rPr>
            </w:pPr>
            <w:r w:rsidRPr="00E20E71">
              <w:rPr>
                <w:rFonts w:ascii="Verdana" w:hAnsi="Verdana" w:hint="eastAsia"/>
                <w:color w:val="333333"/>
                <w:shd w:val="clear" w:color="auto" w:fill="F9F9F9"/>
              </w:rPr>
              <w:t>D</w:t>
            </w:r>
            <w:r w:rsidRPr="00E20E71">
              <w:rPr>
                <w:rFonts w:ascii="Verdana" w:hAnsi="Verdana"/>
                <w:color w:val="333333"/>
                <w:shd w:val="clear" w:color="auto" w:fill="F9F9F9"/>
              </w:rPr>
              <w:t>esktop</w:t>
            </w:r>
            <w:r w:rsidR="00BA72B6" w:rsidRPr="00E20E71">
              <w:rPr>
                <w:rFonts w:ascii="Verdana" w:hAnsi="Verdana" w:hint="eastAsia"/>
                <w:color w:val="333333"/>
                <w:shd w:val="clear" w:color="auto" w:fill="F9F9F9"/>
              </w:rPr>
              <w:t>, Rack</w:t>
            </w:r>
          </w:p>
        </w:tc>
      </w:tr>
    </w:tbl>
    <w:p w:rsidR="00F82D52" w:rsidRDefault="00F82D52" w:rsidP="00FE68C6">
      <w:pPr>
        <w:pStyle w:val="Default"/>
        <w:spacing w:after="0"/>
        <w:rPr>
          <w:rFonts w:ascii="Segoe UI" w:hAnsi="Segoe UI" w:cs="Segoe UI"/>
          <w:sz w:val="28"/>
          <w:szCs w:val="28"/>
        </w:rPr>
      </w:pPr>
    </w:p>
    <w:p w:rsidR="00E572AB" w:rsidRPr="00C254B2" w:rsidRDefault="00631D04" w:rsidP="00FE68C6">
      <w:pPr>
        <w:pStyle w:val="Default"/>
        <w:spacing w:after="0"/>
        <w:rPr>
          <w:rFonts w:ascii="Segoe UI" w:hAnsi="Segoe UI" w:cs="Segoe UI"/>
          <w:sz w:val="28"/>
          <w:szCs w:val="28"/>
        </w:rPr>
      </w:pPr>
      <w:r w:rsidRPr="00C254B2">
        <w:rPr>
          <w:rFonts w:ascii="Segoe UI" w:hAnsi="Segoe UI" w:cs="Segoe UI"/>
          <w:sz w:val="28"/>
          <w:szCs w:val="28"/>
        </w:rPr>
        <w:t>V</w:t>
      </w:r>
      <w:r w:rsidR="00E572AB" w:rsidRPr="00C254B2">
        <w:rPr>
          <w:rFonts w:ascii="Segoe UI" w:hAnsi="Segoe UI" w:cs="Segoe UI"/>
          <w:sz w:val="28"/>
          <w:szCs w:val="28"/>
        </w:rPr>
        <w:t>oltage and</w:t>
      </w:r>
      <w:r w:rsidR="00E67D40" w:rsidRPr="00C254B2">
        <w:rPr>
          <w:rFonts w:ascii="Segoe UI" w:hAnsi="Segoe UI" w:cs="Segoe UI"/>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8"/>
        <w:gridCol w:w="8078"/>
      </w:tblGrid>
      <w:tr w:rsidR="00BA2567" w:rsidRPr="003C5D1F" w:rsidTr="00496668">
        <w:trPr>
          <w:trHeight w:val="381"/>
        </w:trPr>
        <w:tc>
          <w:tcPr>
            <w:tcW w:w="5000" w:type="pct"/>
            <w:gridSpan w:val="2"/>
            <w:tcBorders>
              <w:top w:val="nil"/>
              <w:left w:val="nil"/>
              <w:bottom w:val="single" w:sz="4" w:space="0" w:color="5A6E8C"/>
              <w:right w:val="nil"/>
            </w:tcBorders>
            <w:shd w:val="clear" w:color="auto" w:fill="5A6E8C"/>
            <w:vAlign w:val="center"/>
          </w:tcPr>
          <w:p w:rsidR="00E572AB" w:rsidRPr="003C5D1F" w:rsidRDefault="00E572AB" w:rsidP="008175E5">
            <w:pPr>
              <w:pStyle w:val="Default"/>
              <w:spacing w:after="0"/>
              <w:rPr>
                <w:rFonts w:ascii="Segoe UI" w:hAnsi="Segoe UI" w:cs="Segoe UI"/>
                <w:color w:val="FFFFFF"/>
                <w:sz w:val="22"/>
                <w:szCs w:val="22"/>
              </w:rPr>
            </w:pPr>
            <w:r w:rsidRPr="003C5D1F">
              <w:rPr>
                <w:rFonts w:ascii="Segoe UI" w:hAnsi="Segoe UI" w:cs="Segoe UI"/>
                <w:bCs/>
                <w:color w:val="FFFFFF"/>
                <w:sz w:val="22"/>
                <w:szCs w:val="22"/>
              </w:rPr>
              <w:t xml:space="preserve">AC </w:t>
            </w:r>
            <w:r w:rsidR="005F7212" w:rsidRPr="003C5D1F">
              <w:rPr>
                <w:rFonts w:ascii="Segoe UI" w:hAnsi="Segoe UI" w:cs="Segoe UI"/>
                <w:bCs/>
                <w:color w:val="FFFFFF"/>
                <w:sz w:val="22"/>
                <w:szCs w:val="22"/>
              </w:rPr>
              <w:t>I</w:t>
            </w:r>
            <w:r w:rsidRPr="003C5D1F">
              <w:rPr>
                <w:rFonts w:ascii="Segoe UI" w:hAnsi="Segoe UI" w:cs="Segoe UI"/>
                <w:bCs/>
                <w:color w:val="FFFFFF"/>
                <w:sz w:val="22"/>
                <w:szCs w:val="22"/>
              </w:rPr>
              <w:t xml:space="preserve">nput </w:t>
            </w:r>
            <w:r w:rsidR="005F7212" w:rsidRPr="003C5D1F">
              <w:rPr>
                <w:rFonts w:ascii="Segoe UI" w:hAnsi="Segoe UI" w:cs="Segoe UI"/>
                <w:bCs/>
                <w:color w:val="FFFFFF"/>
                <w:sz w:val="22"/>
                <w:szCs w:val="22"/>
              </w:rPr>
              <w:t>V</w:t>
            </w:r>
            <w:r w:rsidRPr="003C5D1F">
              <w:rPr>
                <w:rFonts w:ascii="Segoe UI" w:hAnsi="Segoe UI" w:cs="Segoe UI"/>
                <w:bCs/>
                <w:color w:val="FFFFFF"/>
                <w:sz w:val="22"/>
                <w:szCs w:val="22"/>
              </w:rPr>
              <w:t xml:space="preserve">oltage and </w:t>
            </w:r>
            <w:r w:rsidR="00E67D40" w:rsidRPr="003C5D1F">
              <w:rPr>
                <w:rFonts w:ascii="Segoe UI" w:hAnsi="Segoe UI" w:cs="Segoe UI"/>
                <w:bCs/>
                <w:color w:val="FFFFFF"/>
                <w:sz w:val="22"/>
                <w:szCs w:val="22"/>
              </w:rPr>
              <w:t>Frequency</w:t>
            </w:r>
          </w:p>
        </w:tc>
      </w:tr>
      <w:tr w:rsidR="00E572AB" w:rsidRPr="00E43031"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Voltage </w:t>
            </w:r>
          </w:p>
        </w:tc>
        <w:tc>
          <w:tcPr>
            <w:tcW w:w="3889"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100-240 VAC </w:t>
            </w:r>
            <w:r w:rsidR="00273F2C" w:rsidRPr="00E43031">
              <w:rPr>
                <w:rFonts w:ascii="Segoe UI" w:hAnsi="Segoe UI" w:cs="Segoe UI"/>
                <w:bCs/>
                <w:color w:val="000000"/>
              </w:rPr>
              <w:t xml:space="preserve"> </w:t>
            </w:r>
          </w:p>
        </w:tc>
      </w:tr>
      <w:tr w:rsidR="00D03A19" w:rsidRPr="00AF6806"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FE68C6">
            <w:pPr>
              <w:spacing w:after="0" w:line="240" w:lineRule="auto"/>
              <w:rPr>
                <w:rFonts w:ascii="Segoe UI" w:hAnsi="Segoe UI" w:cs="Segoe UI"/>
                <w:color w:val="000000"/>
              </w:rPr>
            </w:pPr>
            <w:r w:rsidRPr="00AF6806">
              <w:rPr>
                <w:rFonts w:ascii="Segoe UI" w:hAnsi="Segoe UI" w:cs="Segoe UI"/>
                <w:color w:val="000000"/>
              </w:rPr>
              <w:t>Frequency</w:t>
            </w:r>
          </w:p>
        </w:tc>
        <w:tc>
          <w:tcPr>
            <w:tcW w:w="3889"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9D3606">
            <w:pPr>
              <w:spacing w:after="0" w:line="240" w:lineRule="auto"/>
              <w:rPr>
                <w:rFonts w:ascii="Segoe UI" w:hAnsi="Segoe UI" w:cs="Segoe UI"/>
                <w:color w:val="000000"/>
              </w:rPr>
            </w:pPr>
            <w:r w:rsidRPr="00AF6806">
              <w:rPr>
                <w:rFonts w:ascii="Segoe UI" w:hAnsi="Segoe UI" w:cs="Segoe UI"/>
                <w:color w:val="000000"/>
              </w:rPr>
              <w:t>50~60 Hz</w:t>
            </w:r>
          </w:p>
        </w:tc>
      </w:tr>
    </w:tbl>
    <w:p w:rsidR="00F82D52" w:rsidRDefault="00F82D52" w:rsidP="00FE68C6">
      <w:pPr>
        <w:pStyle w:val="Default"/>
        <w:spacing w:after="0"/>
        <w:rPr>
          <w:rFonts w:ascii="Segoe UI" w:hAnsi="Segoe UI" w:cs="Segoe UI"/>
          <w:sz w:val="28"/>
          <w:szCs w:val="28"/>
        </w:rPr>
      </w:pPr>
    </w:p>
    <w:p w:rsidR="005D0637" w:rsidRPr="00924724" w:rsidRDefault="00717548" w:rsidP="00FE68C6">
      <w:pPr>
        <w:pStyle w:val="Default"/>
        <w:spacing w:after="0"/>
        <w:rPr>
          <w:rFonts w:ascii="Segoe UI" w:hAnsi="Segoe UI" w:cs="Segoe UI"/>
          <w:sz w:val="28"/>
          <w:szCs w:val="28"/>
        </w:rPr>
      </w:pPr>
      <w:r w:rsidRPr="00924724">
        <w:rPr>
          <w:rFonts w:ascii="Segoe UI" w:hAnsi="Segoe UI" w:cs="Segoe UI"/>
          <w:sz w:val="28"/>
          <w:szCs w:val="28"/>
        </w:rPr>
        <w:t xml:space="preserve">PoE </w:t>
      </w:r>
      <w:r w:rsidR="005D0637" w:rsidRPr="00924724">
        <w:rPr>
          <w:rFonts w:ascii="Segoe UI" w:hAnsi="Segoe UI" w:cs="Segoe UI"/>
          <w:sz w:val="28"/>
          <w:szCs w:val="28"/>
        </w:rPr>
        <w:t>Power Capacity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7908"/>
      </w:tblGrid>
      <w:tr w:rsidR="00924724" w:rsidRPr="003C5D1F" w:rsidTr="00924724">
        <w:trPr>
          <w:trHeight w:val="358"/>
        </w:trPr>
        <w:tc>
          <w:tcPr>
            <w:tcW w:w="1193"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7D5328">
            <w:pPr>
              <w:spacing w:after="0"/>
              <w:jc w:val="center"/>
              <w:rPr>
                <w:rFonts w:ascii="Segoe UI" w:hAnsi="Segoe UI" w:cs="Segoe UI"/>
                <w:bCs/>
                <w:color w:val="FFFFFF"/>
              </w:rPr>
            </w:pPr>
            <w:r w:rsidRPr="003C5D1F">
              <w:rPr>
                <w:rFonts w:ascii="Segoe UI" w:hAnsi="Segoe UI" w:cs="Segoe UI"/>
                <w:bCs/>
                <w:color w:val="FFFFFF"/>
              </w:rPr>
              <w:t>Available PoE Power</w:t>
            </w:r>
          </w:p>
        </w:tc>
        <w:tc>
          <w:tcPr>
            <w:tcW w:w="3807"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7D5328">
            <w:pPr>
              <w:spacing w:after="0"/>
              <w:jc w:val="center"/>
              <w:rPr>
                <w:rFonts w:ascii="Segoe UI" w:hAnsi="Segoe UI" w:cs="Segoe UI"/>
                <w:bCs/>
                <w:color w:val="FFFFFF"/>
              </w:rPr>
            </w:pPr>
            <w:r w:rsidRPr="003C5D1F">
              <w:rPr>
                <w:rFonts w:ascii="Segoe UI" w:hAnsi="Segoe UI" w:cs="Segoe UI"/>
                <w:bCs/>
                <w:color w:val="FFFFFF"/>
              </w:rPr>
              <w:t>Number of Ports That Support PoE(15.4W) and PoE+(30.0W)</w:t>
            </w:r>
          </w:p>
        </w:tc>
      </w:tr>
      <w:tr w:rsidR="00924724" w:rsidRPr="00E43031" w:rsidTr="00924724">
        <w:trPr>
          <w:trHeight w:val="358"/>
        </w:trPr>
        <w:tc>
          <w:tcPr>
            <w:tcW w:w="119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E43031" w:rsidRDefault="00924724" w:rsidP="00BC5C43">
            <w:pPr>
              <w:spacing w:after="0" w:line="240" w:lineRule="auto"/>
              <w:jc w:val="center"/>
              <w:rPr>
                <w:rFonts w:ascii="Segoe UI" w:hAnsi="Segoe UI" w:cs="Segoe UI"/>
                <w:color w:val="000000"/>
              </w:rPr>
            </w:pPr>
            <w:r>
              <w:rPr>
                <w:rFonts w:ascii="Segoe UI" w:hAnsi="Segoe UI" w:cs="Segoe UI" w:hint="eastAsia"/>
                <w:color w:val="000000"/>
              </w:rPr>
              <w:t>185W</w:t>
            </w:r>
          </w:p>
        </w:tc>
        <w:tc>
          <w:tcPr>
            <w:tcW w:w="3807"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E43031" w:rsidRDefault="00924724" w:rsidP="00E006FC">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bCs/>
                <w:color w:val="000000"/>
              </w:rPr>
              <w:t>24</w:t>
            </w:r>
            <w:r w:rsidRPr="00E43031">
              <w:rPr>
                <w:rFonts w:ascii="Segoe UI" w:hAnsi="Segoe UI" w:cs="Segoe UI"/>
                <w:bCs/>
                <w:color w:val="000000"/>
              </w:rPr>
              <w:t xml:space="preserve"> support PoE/ PoE+ within available PoE Power</w:t>
            </w:r>
          </w:p>
        </w:tc>
      </w:tr>
    </w:tbl>
    <w:p w:rsidR="00C03727" w:rsidRPr="00E006FC" w:rsidRDefault="00C03727" w:rsidP="00FE68C6">
      <w:pPr>
        <w:pStyle w:val="Default"/>
        <w:spacing w:after="0"/>
        <w:rPr>
          <w:rFonts w:ascii="Segoe UI" w:hAnsi="Segoe UI" w:cs="Segoe UI"/>
          <w:sz w:val="28"/>
          <w:szCs w:val="28"/>
        </w:rPr>
      </w:pPr>
    </w:p>
    <w:p w:rsidR="00BA0B1B" w:rsidRPr="00C254B2" w:rsidRDefault="00BA0B1B" w:rsidP="00FE68C6">
      <w:pPr>
        <w:pStyle w:val="Default"/>
        <w:spacing w:after="0"/>
        <w:rPr>
          <w:rFonts w:ascii="Segoe UI" w:hAnsi="Segoe UI" w:cs="Segoe UI"/>
          <w:sz w:val="28"/>
          <w:szCs w:val="28"/>
        </w:rPr>
      </w:pPr>
      <w:r w:rsidRPr="00C254B2">
        <w:rPr>
          <w:rFonts w:ascii="Segoe UI" w:hAnsi="Segoe UI" w:cs="Segoe UI"/>
          <w:sz w:val="28"/>
          <w:szCs w:val="28"/>
        </w:rPr>
        <w:t>Certification</w:t>
      </w:r>
      <w:r w:rsidR="00E11A9D">
        <w:rPr>
          <w:rFonts w:ascii="Segoe UI" w:hAnsi="Segoe UI" w:cs="Segoe UI" w:hint="eastAsia"/>
          <w:sz w:val="28"/>
          <w:szCs w:val="28"/>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6"/>
      </w:tblGrid>
      <w:tr w:rsidR="00BA2567" w:rsidRPr="003C5D1F" w:rsidTr="00496668">
        <w:trPr>
          <w:trHeight w:val="425"/>
        </w:trPr>
        <w:tc>
          <w:tcPr>
            <w:tcW w:w="5000" w:type="pct"/>
            <w:tcBorders>
              <w:top w:val="nil"/>
              <w:left w:val="nil"/>
              <w:bottom w:val="single" w:sz="4" w:space="0" w:color="5A6E8C"/>
              <w:right w:val="nil"/>
            </w:tcBorders>
            <w:shd w:val="clear" w:color="auto" w:fill="5A6E8C"/>
            <w:vAlign w:val="center"/>
          </w:tcPr>
          <w:p w:rsidR="00BA0B1B" w:rsidRPr="003C5D1F" w:rsidRDefault="00E67D40" w:rsidP="00FE68C6">
            <w:pPr>
              <w:spacing w:after="0"/>
              <w:rPr>
                <w:rFonts w:ascii="Segoe UI" w:hAnsi="Segoe UI" w:cs="Segoe UI"/>
                <w:bCs/>
                <w:color w:val="FFFFFF"/>
              </w:rPr>
            </w:pPr>
            <w:r w:rsidRPr="003C5D1F">
              <w:rPr>
                <w:rFonts w:ascii="Segoe UI" w:hAnsi="Segoe UI" w:cs="Segoe UI"/>
                <w:bCs/>
                <w:color w:val="FFFFFF"/>
              </w:rPr>
              <w:t xml:space="preserve">Electromagnetic Emissions (EMC) </w:t>
            </w:r>
          </w:p>
        </w:tc>
      </w:tr>
      <w:tr w:rsidR="00BA0B1B" w:rsidRPr="00E43031" w:rsidTr="00496668">
        <w:trPr>
          <w:trHeight w:val="425"/>
        </w:trPr>
        <w:tc>
          <w:tcPr>
            <w:tcW w:w="5000" w:type="pct"/>
            <w:tcBorders>
              <w:top w:val="single" w:sz="4" w:space="0" w:color="5A6E8C"/>
              <w:left w:val="single" w:sz="4" w:space="0" w:color="5A6E8C"/>
              <w:bottom w:val="single" w:sz="4" w:space="0" w:color="5A6E8C"/>
              <w:right w:val="single" w:sz="4" w:space="0" w:color="5A6E8C"/>
            </w:tcBorders>
            <w:shd w:val="clear" w:color="auto" w:fill="auto"/>
            <w:vAlign w:val="center"/>
          </w:tcPr>
          <w:p w:rsidR="00BA0B1B" w:rsidRPr="00E43031" w:rsidRDefault="00FA3508" w:rsidP="00FE68C6">
            <w:pPr>
              <w:adjustRightInd w:val="0"/>
              <w:snapToGrid w:val="0"/>
              <w:spacing w:after="0" w:line="240" w:lineRule="auto"/>
              <w:jc w:val="both"/>
              <w:rPr>
                <w:rFonts w:ascii="Segoe UI" w:hAnsi="Segoe UI" w:cs="Segoe UI"/>
                <w:color w:val="000000"/>
              </w:rPr>
            </w:pPr>
            <w:bookmarkStart w:id="0" w:name="_GoBack"/>
            <w:bookmarkEnd w:id="0"/>
            <w:r w:rsidRPr="00E43031">
              <w:rPr>
                <w:rFonts w:ascii="Segoe UI" w:hAnsi="Segoe UI" w:cs="Segoe UI"/>
                <w:color w:val="000000"/>
              </w:rPr>
              <w:t>CE</w:t>
            </w:r>
            <w:r w:rsidR="00FE68C6" w:rsidRPr="00E43031">
              <w:rPr>
                <w:rFonts w:ascii="Segoe UI" w:hAnsi="Segoe UI" w:cs="Segoe UI"/>
                <w:color w:val="000000"/>
              </w:rPr>
              <w:t xml:space="preserve">, </w:t>
            </w:r>
            <w:r w:rsidR="00BA0B1B" w:rsidRPr="00E43031">
              <w:rPr>
                <w:rFonts w:ascii="Segoe UI" w:hAnsi="Segoe UI" w:cs="Segoe UI"/>
                <w:color w:val="000000"/>
              </w:rPr>
              <w:t>FCC Part 15 Class A</w:t>
            </w:r>
          </w:p>
        </w:tc>
      </w:tr>
    </w:tbl>
    <w:p w:rsidR="000D11FE" w:rsidRPr="000D11FE" w:rsidRDefault="000D11FE" w:rsidP="00735C4D">
      <w:pPr>
        <w:pStyle w:val="Default"/>
        <w:spacing w:after="0"/>
        <w:rPr>
          <w:rFonts w:ascii="Segoe UI" w:hAnsi="Segoe UI" w:cs="Segoe UI"/>
          <w:sz w:val="28"/>
          <w:szCs w:val="28"/>
        </w:rPr>
      </w:pPr>
    </w:p>
    <w:sectPr w:rsidR="000D11FE" w:rsidRPr="000D11FE"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78" w:rsidRDefault="00C77D78">
      <w:r>
        <w:separator/>
      </w:r>
    </w:p>
  </w:endnote>
  <w:endnote w:type="continuationSeparator" w:id="0">
    <w:p w:rsidR="00C77D78" w:rsidRDefault="00C7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9E1" w:rsidRDefault="007B39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8D61AF">
      <w:rPr>
        <w:noProof/>
      </w:rPr>
      <w:t>3</w:t>
    </w:r>
    <w:r>
      <w:fldChar w:fldCharType="end"/>
    </w:r>
    <w:r>
      <w:t xml:space="preserve"> -</w:t>
    </w:r>
  </w:p>
  <w:p w:rsidR="007B39E1" w:rsidRPr="00C57099" w:rsidRDefault="008D61AF" w:rsidP="00E85C6E">
    <w:pPr>
      <w:pStyle w:val="a4"/>
      <w:ind w:rightChars="164" w:right="361"/>
      <w:rPr>
        <w:rFonts w:ascii="Segoe UI" w:eastAsia="SimSun" w:hAnsi="Segoe UI" w:cs="Segoe UI"/>
        <w:lang w:eastAsia="zh-CN"/>
      </w:rPr>
    </w:pPr>
    <w:r>
      <w:rPr>
        <w:rFonts w:ascii="Segoe UI" w:hAnsi="Segoe UI" w:cs="Segoe UI"/>
        <w:noProof/>
        <w:color w:val="FF0000"/>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913EC"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" strokecolor="#bfbfbf" strokeweight="1pt"/>
          </w:pict>
        </mc:Fallback>
      </mc:AlternateContent>
    </w:r>
    <w:r>
      <w:rPr>
        <w:rFonts w:ascii="Segoe UI" w:hAnsi="Segoe UI" w:cs="Segoe UI"/>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228B5" id="AutoShape 4" o:spid="_x0000_s1026" type="#_x0000_t32" style="position:absolute;margin-left:.1pt;margin-top:-.25pt;width:508.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" strokecolor="#bfbfbf" strokeweight="1pt"/>
          </w:pict>
        </mc:Fallback>
      </mc:AlternateContent>
    </w:r>
    <w:r w:rsidR="00C57099">
      <w:rPr>
        <w:rFonts w:ascii="Segoe UI" w:hAnsi="Segoe UI" w:cs="Segoe UI" w:hint="eastAsia"/>
      </w:rPr>
      <w:t>PS</w:t>
    </w:r>
    <w:r w:rsidR="00C57099">
      <w:rPr>
        <w:rFonts w:ascii="Segoe UI" w:hAnsi="Segoe UI" w:cs="Segoe UI"/>
      </w:rPr>
      <w:t>GS-</w:t>
    </w:r>
    <w:r w:rsidR="0017435D">
      <w:rPr>
        <w:rFonts w:ascii="Segoe UI" w:hAnsi="Segoe UI" w:cs="Segoe UI" w:hint="eastAsia"/>
      </w:rPr>
      <w:t>5</w:t>
    </w:r>
    <w:r w:rsidR="003A566A">
      <w:rPr>
        <w:rFonts w:ascii="Segoe UI" w:hAnsi="Segoe UI" w:cs="Segoe UI" w:hint="eastAsia"/>
      </w:rPr>
      <w:t>526</w:t>
    </w:r>
    <w:r w:rsidR="00C57099">
      <w:rPr>
        <w:rFonts w:ascii="Segoe UI" w:hAnsi="Segoe UI" w:cs="Segoe UI" w:hint="eastAsia"/>
      </w:rPr>
      <w:t>L</w:t>
    </w:r>
    <w:r w:rsidR="00C57099">
      <w:rPr>
        <w:rFonts w:ascii="Segoe UI" w:hAnsi="Segoe UI" w:cs="Segoe UI"/>
      </w:rPr>
      <w:t xml:space="preserve"> </w:t>
    </w:r>
    <w:r w:rsidR="00C57099" w:rsidRPr="00C0060D">
      <w:rPr>
        <w:rFonts w:ascii="Segoe UI" w:hAnsi="Segoe UI" w:cs="Segoe UI"/>
      </w:rPr>
      <w:t>Datasheet</w:t>
    </w:r>
    <w:r w:rsidR="00C57099">
      <w:rPr>
        <w:rFonts w:ascii="Segoe UI" w:eastAsia="SimSun" w:hAnsi="Segoe UI" w:cs="Segoe UI"/>
        <w:lang w:eastAsia="zh-CN"/>
      </w:rPr>
      <w:t xml:space="preserve"> </w:t>
    </w:r>
    <w:r w:rsidR="007B39E1" w:rsidRPr="008A6E65">
      <w:rPr>
        <w:rFonts w:ascii="Segoe UI" w:eastAsia="SimSun" w:hAnsi="Segoe UI" w:cs="Segoe UI"/>
        <w:color w:val="FF0000"/>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78" w:rsidRDefault="00C77D78">
      <w:r>
        <w:separator/>
      </w:r>
    </w:p>
  </w:footnote>
  <w:footnote w:type="continuationSeparator" w:id="0">
    <w:p w:rsidR="00C77D78" w:rsidRDefault="00C77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9D70F"/>
    <w:multiLevelType w:val="hybridMultilevel"/>
    <w:tmpl w:val="80B8394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46394"/>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D302CC0"/>
    <w:multiLevelType w:val="hybridMultilevel"/>
    <w:tmpl w:val="16B2009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0E0334F0"/>
    <w:multiLevelType w:val="hybridMultilevel"/>
    <w:tmpl w:val="4D040E7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15A5E53"/>
    <w:multiLevelType w:val="hybridMultilevel"/>
    <w:tmpl w:val="E4FAC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C0364F1"/>
    <w:multiLevelType w:val="hybridMultilevel"/>
    <w:tmpl w:val="57327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6D37D9"/>
    <w:multiLevelType w:val="hybridMultilevel"/>
    <w:tmpl w:val="9B26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970CB1"/>
    <w:multiLevelType w:val="hybridMultilevel"/>
    <w:tmpl w:val="44A29126"/>
    <w:lvl w:ilvl="0" w:tplc="B4DAA9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DD2E4B"/>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43080D3"/>
    <w:multiLevelType w:val="hybridMultilevel"/>
    <w:tmpl w:val="7974547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8354326"/>
    <w:multiLevelType w:val="hybridMultilevel"/>
    <w:tmpl w:val="AE441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D554851"/>
    <w:multiLevelType w:val="hybridMultilevel"/>
    <w:tmpl w:val="28BC41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D7E032C"/>
    <w:multiLevelType w:val="hybridMultilevel"/>
    <w:tmpl w:val="C4DEF68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F064414"/>
    <w:multiLevelType w:val="hybridMultilevel"/>
    <w:tmpl w:val="F370D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42D5311"/>
    <w:multiLevelType w:val="hybridMultilevel"/>
    <w:tmpl w:val="EBF483FA"/>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8152E0C"/>
    <w:multiLevelType w:val="hybridMultilevel"/>
    <w:tmpl w:val="2CC077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A2029E5"/>
    <w:multiLevelType w:val="hybridMultilevel"/>
    <w:tmpl w:val="CC7AF0E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E65580D"/>
    <w:multiLevelType w:val="hybridMultilevel"/>
    <w:tmpl w:val="6EF8977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04F6BB2"/>
    <w:multiLevelType w:val="hybridMultilevel"/>
    <w:tmpl w:val="E8215D8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113409E"/>
    <w:multiLevelType w:val="hybridMultilevel"/>
    <w:tmpl w:val="59C07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1A87AFE"/>
    <w:multiLevelType w:val="multilevel"/>
    <w:tmpl w:val="463A822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43195724"/>
    <w:multiLevelType w:val="hybridMultilevel"/>
    <w:tmpl w:val="7D32837E"/>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4808129E"/>
    <w:multiLevelType w:val="hybridMultilevel"/>
    <w:tmpl w:val="F93C0F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FB181F"/>
    <w:multiLevelType w:val="hybridMultilevel"/>
    <w:tmpl w:val="471A2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64624C"/>
    <w:multiLevelType w:val="hybridMultilevel"/>
    <w:tmpl w:val="B6F8C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E9A4D8"/>
    <w:multiLevelType w:val="hybridMultilevel"/>
    <w:tmpl w:val="FF726D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2205BC3"/>
    <w:multiLevelType w:val="hybridMultilevel"/>
    <w:tmpl w:val="370644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9D2564"/>
    <w:multiLevelType w:val="hybridMultilevel"/>
    <w:tmpl w:val="463A822A"/>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5BCB3798"/>
    <w:multiLevelType w:val="hybridMultilevel"/>
    <w:tmpl w:val="0E16B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015A6F"/>
    <w:multiLevelType w:val="hybridMultilevel"/>
    <w:tmpl w:val="41D02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25790D"/>
    <w:multiLevelType w:val="hybridMultilevel"/>
    <w:tmpl w:val="680AB6F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4" w15:restartNumberingAfterBreak="0">
    <w:nsid w:val="652F7E9C"/>
    <w:multiLevelType w:val="hybridMultilevel"/>
    <w:tmpl w:val="F94699C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5" w15:restartNumberingAfterBreak="0">
    <w:nsid w:val="6701EB7B"/>
    <w:multiLevelType w:val="hybridMultilevel"/>
    <w:tmpl w:val="ACC81D7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7545676"/>
    <w:multiLevelType w:val="hybridMultilevel"/>
    <w:tmpl w:val="62F8341A"/>
    <w:lvl w:ilvl="0" w:tplc="A08A52F8">
      <w:start w:val="261"/>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352DF4"/>
    <w:multiLevelType w:val="hybridMultilevel"/>
    <w:tmpl w:val="CD6888CC"/>
    <w:lvl w:ilvl="0" w:tplc="61684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9135A0"/>
    <w:multiLevelType w:val="hybridMultilevel"/>
    <w:tmpl w:val="14324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0147063"/>
    <w:multiLevelType w:val="hybridMultilevel"/>
    <w:tmpl w:val="027C96E4"/>
    <w:lvl w:ilvl="0" w:tplc="4D947A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D94BE0"/>
    <w:multiLevelType w:val="hybridMultilevel"/>
    <w:tmpl w:val="4CAA853E"/>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A0F15"/>
    <w:multiLevelType w:val="hybridMultilevel"/>
    <w:tmpl w:val="EF485C4A"/>
    <w:lvl w:ilvl="0" w:tplc="04090003">
      <w:start w:val="1"/>
      <w:numFmt w:val="bullet"/>
      <w:lvlText w:val=""/>
      <w:lvlJc w:val="left"/>
      <w:pPr>
        <w:tabs>
          <w:tab w:val="num" w:pos="695"/>
        </w:tabs>
        <w:ind w:left="695" w:hanging="480"/>
      </w:pPr>
      <w:rPr>
        <w:rFonts w:ascii="Wingdings" w:hAnsi="Wingdings" w:hint="default"/>
      </w:rPr>
    </w:lvl>
    <w:lvl w:ilvl="1" w:tplc="04090003" w:tentative="1">
      <w:start w:val="1"/>
      <w:numFmt w:val="bullet"/>
      <w:lvlText w:val=""/>
      <w:lvlJc w:val="left"/>
      <w:pPr>
        <w:tabs>
          <w:tab w:val="num" w:pos="1175"/>
        </w:tabs>
        <w:ind w:left="1175" w:hanging="480"/>
      </w:pPr>
      <w:rPr>
        <w:rFonts w:ascii="Wingdings" w:hAnsi="Wingdings" w:hint="default"/>
      </w:rPr>
    </w:lvl>
    <w:lvl w:ilvl="2" w:tplc="04090005" w:tentative="1">
      <w:start w:val="1"/>
      <w:numFmt w:val="bullet"/>
      <w:lvlText w:val=""/>
      <w:lvlJc w:val="left"/>
      <w:pPr>
        <w:tabs>
          <w:tab w:val="num" w:pos="1655"/>
        </w:tabs>
        <w:ind w:left="1655" w:hanging="480"/>
      </w:pPr>
      <w:rPr>
        <w:rFonts w:ascii="Wingdings" w:hAnsi="Wingdings" w:hint="default"/>
      </w:rPr>
    </w:lvl>
    <w:lvl w:ilvl="3" w:tplc="04090001" w:tentative="1">
      <w:start w:val="1"/>
      <w:numFmt w:val="bullet"/>
      <w:lvlText w:val=""/>
      <w:lvlJc w:val="left"/>
      <w:pPr>
        <w:tabs>
          <w:tab w:val="num" w:pos="2135"/>
        </w:tabs>
        <w:ind w:left="2135" w:hanging="480"/>
      </w:pPr>
      <w:rPr>
        <w:rFonts w:ascii="Wingdings" w:hAnsi="Wingdings" w:hint="default"/>
      </w:rPr>
    </w:lvl>
    <w:lvl w:ilvl="4" w:tplc="04090003" w:tentative="1">
      <w:start w:val="1"/>
      <w:numFmt w:val="bullet"/>
      <w:lvlText w:val=""/>
      <w:lvlJc w:val="left"/>
      <w:pPr>
        <w:tabs>
          <w:tab w:val="num" w:pos="2615"/>
        </w:tabs>
        <w:ind w:left="2615" w:hanging="480"/>
      </w:pPr>
      <w:rPr>
        <w:rFonts w:ascii="Wingdings" w:hAnsi="Wingdings" w:hint="default"/>
      </w:rPr>
    </w:lvl>
    <w:lvl w:ilvl="5" w:tplc="04090005" w:tentative="1">
      <w:start w:val="1"/>
      <w:numFmt w:val="bullet"/>
      <w:lvlText w:val=""/>
      <w:lvlJc w:val="left"/>
      <w:pPr>
        <w:tabs>
          <w:tab w:val="num" w:pos="3095"/>
        </w:tabs>
        <w:ind w:left="3095" w:hanging="480"/>
      </w:pPr>
      <w:rPr>
        <w:rFonts w:ascii="Wingdings" w:hAnsi="Wingdings" w:hint="default"/>
      </w:rPr>
    </w:lvl>
    <w:lvl w:ilvl="6" w:tplc="04090001" w:tentative="1">
      <w:start w:val="1"/>
      <w:numFmt w:val="bullet"/>
      <w:lvlText w:val=""/>
      <w:lvlJc w:val="left"/>
      <w:pPr>
        <w:tabs>
          <w:tab w:val="num" w:pos="3575"/>
        </w:tabs>
        <w:ind w:left="3575" w:hanging="480"/>
      </w:pPr>
      <w:rPr>
        <w:rFonts w:ascii="Wingdings" w:hAnsi="Wingdings" w:hint="default"/>
      </w:rPr>
    </w:lvl>
    <w:lvl w:ilvl="7" w:tplc="04090003" w:tentative="1">
      <w:start w:val="1"/>
      <w:numFmt w:val="bullet"/>
      <w:lvlText w:val=""/>
      <w:lvlJc w:val="left"/>
      <w:pPr>
        <w:tabs>
          <w:tab w:val="num" w:pos="4055"/>
        </w:tabs>
        <w:ind w:left="4055" w:hanging="480"/>
      </w:pPr>
      <w:rPr>
        <w:rFonts w:ascii="Wingdings" w:hAnsi="Wingdings" w:hint="default"/>
      </w:rPr>
    </w:lvl>
    <w:lvl w:ilvl="8" w:tplc="04090005" w:tentative="1">
      <w:start w:val="1"/>
      <w:numFmt w:val="bullet"/>
      <w:lvlText w:val=""/>
      <w:lvlJc w:val="left"/>
      <w:pPr>
        <w:tabs>
          <w:tab w:val="num" w:pos="4535"/>
        </w:tabs>
        <w:ind w:left="4535" w:hanging="480"/>
      </w:pPr>
      <w:rPr>
        <w:rFonts w:ascii="Wingdings" w:hAnsi="Wingdings" w:hint="default"/>
      </w:rPr>
    </w:lvl>
  </w:abstractNum>
  <w:abstractNum w:abstractNumId="42" w15:restartNumberingAfterBreak="0">
    <w:nsid w:val="76F02C79"/>
    <w:multiLevelType w:val="hybridMultilevel"/>
    <w:tmpl w:val="5C102D90"/>
    <w:lvl w:ilvl="0" w:tplc="47D2D7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E6406DC"/>
    <w:multiLevelType w:val="hybridMultilevel"/>
    <w:tmpl w:val="9CAC0BC6"/>
    <w:lvl w:ilvl="0" w:tplc="F71EE3B2">
      <w:start w:val="1"/>
      <w:numFmt w:val="bullet"/>
      <w:lvlText w:val=""/>
      <w:lvlJc w:val="left"/>
      <w:pPr>
        <w:tabs>
          <w:tab w:val="num" w:pos="1440"/>
        </w:tabs>
        <w:ind w:left="144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F1A5563"/>
    <w:multiLevelType w:val="hybridMultilevel"/>
    <w:tmpl w:val="0CE65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5"/>
  </w:num>
  <w:num w:numId="2">
    <w:abstractNumId w:val="0"/>
  </w:num>
  <w:num w:numId="3">
    <w:abstractNumId w:val="20"/>
  </w:num>
  <w:num w:numId="4">
    <w:abstractNumId w:val="11"/>
  </w:num>
  <w:num w:numId="5">
    <w:abstractNumId w:val="28"/>
  </w:num>
  <w:num w:numId="6">
    <w:abstractNumId w:val="18"/>
  </w:num>
  <w:num w:numId="7">
    <w:abstractNumId w:val="19"/>
  </w:num>
  <w:num w:numId="8">
    <w:abstractNumId w:val="30"/>
  </w:num>
  <w:num w:numId="9">
    <w:abstractNumId w:val="41"/>
  </w:num>
  <w:num w:numId="10">
    <w:abstractNumId w:val="22"/>
  </w:num>
  <w:num w:numId="11">
    <w:abstractNumId w:val="23"/>
  </w:num>
  <w:num w:numId="12">
    <w:abstractNumId w:val="13"/>
  </w:num>
  <w:num w:numId="13">
    <w:abstractNumId w:val="14"/>
  </w:num>
  <w:num w:numId="14">
    <w:abstractNumId w:val="10"/>
  </w:num>
  <w:num w:numId="15">
    <w:abstractNumId w:val="16"/>
  </w:num>
  <w:num w:numId="16">
    <w:abstractNumId w:val="1"/>
  </w:num>
  <w:num w:numId="17">
    <w:abstractNumId w:val="40"/>
  </w:num>
  <w:num w:numId="18">
    <w:abstractNumId w:val="43"/>
  </w:num>
  <w:num w:numId="19">
    <w:abstractNumId w:val="9"/>
  </w:num>
  <w:num w:numId="20">
    <w:abstractNumId w:val="36"/>
  </w:num>
  <w:num w:numId="21">
    <w:abstractNumId w:val="2"/>
  </w:num>
  <w:num w:numId="22">
    <w:abstractNumId w:val="24"/>
  </w:num>
  <w:num w:numId="23">
    <w:abstractNumId w:val="34"/>
  </w:num>
  <w:num w:numId="24">
    <w:abstractNumId w:val="33"/>
  </w:num>
  <w:num w:numId="25">
    <w:abstractNumId w:val="37"/>
  </w:num>
  <w:num w:numId="26">
    <w:abstractNumId w:val="29"/>
  </w:num>
  <w:num w:numId="27">
    <w:abstractNumId w:val="39"/>
  </w:num>
  <w:num w:numId="28">
    <w:abstractNumId w:val="42"/>
  </w:num>
  <w:num w:numId="29">
    <w:abstractNumId w:val="31"/>
  </w:num>
  <w:num w:numId="30">
    <w:abstractNumId w:val="27"/>
  </w:num>
  <w:num w:numId="31">
    <w:abstractNumId w:val="25"/>
  </w:num>
  <w:num w:numId="32">
    <w:abstractNumId w:val="15"/>
  </w:num>
  <w:num w:numId="33">
    <w:abstractNumId w:val="21"/>
  </w:num>
  <w:num w:numId="34">
    <w:abstractNumId w:val="38"/>
  </w:num>
  <w:num w:numId="35">
    <w:abstractNumId w:val="5"/>
  </w:num>
  <w:num w:numId="36">
    <w:abstractNumId w:val="26"/>
  </w:num>
  <w:num w:numId="37">
    <w:abstractNumId w:val="7"/>
  </w:num>
  <w:num w:numId="38">
    <w:abstractNumId w:val="12"/>
  </w:num>
  <w:num w:numId="39">
    <w:abstractNumId w:val="8"/>
  </w:num>
  <w:num w:numId="40">
    <w:abstractNumId w:val="23"/>
  </w:num>
  <w:num w:numId="41">
    <w:abstractNumId w:val="3"/>
  </w:num>
  <w:num w:numId="42">
    <w:abstractNumId w:val="32"/>
  </w:num>
  <w:num w:numId="43">
    <w:abstractNumId w:val="44"/>
  </w:num>
  <w:num w:numId="44">
    <w:abstractNumId w:val="2"/>
  </w:num>
  <w:num w:numId="45">
    <w:abstractNumId w:val="4"/>
  </w:num>
  <w:num w:numId="46">
    <w:abstractNumId w:val="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36FD"/>
    <w:rsid w:val="0000712B"/>
    <w:rsid w:val="00010595"/>
    <w:rsid w:val="00012C0F"/>
    <w:rsid w:val="0001399C"/>
    <w:rsid w:val="0001525D"/>
    <w:rsid w:val="000324CB"/>
    <w:rsid w:val="00035285"/>
    <w:rsid w:val="0004278D"/>
    <w:rsid w:val="00044B62"/>
    <w:rsid w:val="000559B1"/>
    <w:rsid w:val="0005672C"/>
    <w:rsid w:val="000718F8"/>
    <w:rsid w:val="00073D77"/>
    <w:rsid w:val="000829DB"/>
    <w:rsid w:val="00083249"/>
    <w:rsid w:val="000834A7"/>
    <w:rsid w:val="00083646"/>
    <w:rsid w:val="00084803"/>
    <w:rsid w:val="00086325"/>
    <w:rsid w:val="00091BAA"/>
    <w:rsid w:val="000A4089"/>
    <w:rsid w:val="000B001D"/>
    <w:rsid w:val="000B475B"/>
    <w:rsid w:val="000C00F0"/>
    <w:rsid w:val="000C1237"/>
    <w:rsid w:val="000C41DD"/>
    <w:rsid w:val="000C55BB"/>
    <w:rsid w:val="000D11FE"/>
    <w:rsid w:val="000D45B1"/>
    <w:rsid w:val="000D6A6B"/>
    <w:rsid w:val="000E0817"/>
    <w:rsid w:val="000E5A42"/>
    <w:rsid w:val="000F2F50"/>
    <w:rsid w:val="000F5B77"/>
    <w:rsid w:val="001014CE"/>
    <w:rsid w:val="001024CE"/>
    <w:rsid w:val="00103565"/>
    <w:rsid w:val="00110196"/>
    <w:rsid w:val="001132E8"/>
    <w:rsid w:val="00122888"/>
    <w:rsid w:val="00123A08"/>
    <w:rsid w:val="00123CDA"/>
    <w:rsid w:val="00125E3F"/>
    <w:rsid w:val="001263F5"/>
    <w:rsid w:val="00126A89"/>
    <w:rsid w:val="0012785D"/>
    <w:rsid w:val="00132FAC"/>
    <w:rsid w:val="001358DC"/>
    <w:rsid w:val="00140E80"/>
    <w:rsid w:val="0014131D"/>
    <w:rsid w:val="00157754"/>
    <w:rsid w:val="001601A3"/>
    <w:rsid w:val="00163964"/>
    <w:rsid w:val="0017435D"/>
    <w:rsid w:val="00177450"/>
    <w:rsid w:val="00184026"/>
    <w:rsid w:val="00187128"/>
    <w:rsid w:val="00187C19"/>
    <w:rsid w:val="00192780"/>
    <w:rsid w:val="001A5575"/>
    <w:rsid w:val="001B07D1"/>
    <w:rsid w:val="001B14E5"/>
    <w:rsid w:val="001B3F50"/>
    <w:rsid w:val="001C0079"/>
    <w:rsid w:val="001C599F"/>
    <w:rsid w:val="001D387B"/>
    <w:rsid w:val="001E48C2"/>
    <w:rsid w:val="001F0711"/>
    <w:rsid w:val="001F432C"/>
    <w:rsid w:val="0020758E"/>
    <w:rsid w:val="00210AB4"/>
    <w:rsid w:val="00224409"/>
    <w:rsid w:val="00231BD8"/>
    <w:rsid w:val="00240672"/>
    <w:rsid w:val="00240714"/>
    <w:rsid w:val="00246AEF"/>
    <w:rsid w:val="00251961"/>
    <w:rsid w:val="0027060F"/>
    <w:rsid w:val="0027354E"/>
    <w:rsid w:val="00273F2C"/>
    <w:rsid w:val="00274D69"/>
    <w:rsid w:val="00284EF6"/>
    <w:rsid w:val="00291014"/>
    <w:rsid w:val="002A3094"/>
    <w:rsid w:val="002A32AD"/>
    <w:rsid w:val="002A4900"/>
    <w:rsid w:val="002A5800"/>
    <w:rsid w:val="002A593C"/>
    <w:rsid w:val="002A5EC4"/>
    <w:rsid w:val="002B08E0"/>
    <w:rsid w:val="002D7DAF"/>
    <w:rsid w:val="002E09D1"/>
    <w:rsid w:val="002E4149"/>
    <w:rsid w:val="002E6788"/>
    <w:rsid w:val="002F273F"/>
    <w:rsid w:val="002F2DC6"/>
    <w:rsid w:val="002F7C9A"/>
    <w:rsid w:val="003020F2"/>
    <w:rsid w:val="00310222"/>
    <w:rsid w:val="00312C70"/>
    <w:rsid w:val="00313BF7"/>
    <w:rsid w:val="003150D1"/>
    <w:rsid w:val="003202FE"/>
    <w:rsid w:val="00320590"/>
    <w:rsid w:val="00320E38"/>
    <w:rsid w:val="00330237"/>
    <w:rsid w:val="0034668B"/>
    <w:rsid w:val="00352BDE"/>
    <w:rsid w:val="003629F8"/>
    <w:rsid w:val="0036595B"/>
    <w:rsid w:val="00372981"/>
    <w:rsid w:val="00386A95"/>
    <w:rsid w:val="00390DA0"/>
    <w:rsid w:val="00394C66"/>
    <w:rsid w:val="00394DBF"/>
    <w:rsid w:val="00396B44"/>
    <w:rsid w:val="003A5644"/>
    <w:rsid w:val="003A566A"/>
    <w:rsid w:val="003B3707"/>
    <w:rsid w:val="003C4F30"/>
    <w:rsid w:val="003C5D1F"/>
    <w:rsid w:val="003D5E28"/>
    <w:rsid w:val="003E2BA0"/>
    <w:rsid w:val="003F670D"/>
    <w:rsid w:val="003F7D54"/>
    <w:rsid w:val="00402FEE"/>
    <w:rsid w:val="00407F23"/>
    <w:rsid w:val="00413E43"/>
    <w:rsid w:val="004152E4"/>
    <w:rsid w:val="0042131F"/>
    <w:rsid w:val="00426D31"/>
    <w:rsid w:val="0043069F"/>
    <w:rsid w:val="00433AE6"/>
    <w:rsid w:val="00434F91"/>
    <w:rsid w:val="00447476"/>
    <w:rsid w:val="004509E6"/>
    <w:rsid w:val="00461599"/>
    <w:rsid w:val="004615C3"/>
    <w:rsid w:val="004638A8"/>
    <w:rsid w:val="0048453E"/>
    <w:rsid w:val="0048657A"/>
    <w:rsid w:val="00494FB0"/>
    <w:rsid w:val="00496668"/>
    <w:rsid w:val="004978DB"/>
    <w:rsid w:val="004B11FB"/>
    <w:rsid w:val="004B2EB0"/>
    <w:rsid w:val="004D6AB4"/>
    <w:rsid w:val="004E0911"/>
    <w:rsid w:val="004E3982"/>
    <w:rsid w:val="004F73A1"/>
    <w:rsid w:val="0050172C"/>
    <w:rsid w:val="0050192E"/>
    <w:rsid w:val="00507ECA"/>
    <w:rsid w:val="00512661"/>
    <w:rsid w:val="00521797"/>
    <w:rsid w:val="00524E62"/>
    <w:rsid w:val="0053056B"/>
    <w:rsid w:val="00530595"/>
    <w:rsid w:val="00537CCA"/>
    <w:rsid w:val="00551C5F"/>
    <w:rsid w:val="00551F8E"/>
    <w:rsid w:val="005571BE"/>
    <w:rsid w:val="00562C96"/>
    <w:rsid w:val="0057032F"/>
    <w:rsid w:val="005836C4"/>
    <w:rsid w:val="00584F10"/>
    <w:rsid w:val="0058595E"/>
    <w:rsid w:val="00591315"/>
    <w:rsid w:val="0059179D"/>
    <w:rsid w:val="00591983"/>
    <w:rsid w:val="005A6327"/>
    <w:rsid w:val="005B2308"/>
    <w:rsid w:val="005C00CF"/>
    <w:rsid w:val="005C712D"/>
    <w:rsid w:val="005D0637"/>
    <w:rsid w:val="005E1C75"/>
    <w:rsid w:val="005F1B83"/>
    <w:rsid w:val="005F7212"/>
    <w:rsid w:val="0060021F"/>
    <w:rsid w:val="00601340"/>
    <w:rsid w:val="006161E6"/>
    <w:rsid w:val="0062595B"/>
    <w:rsid w:val="006259E0"/>
    <w:rsid w:val="00631D04"/>
    <w:rsid w:val="006322A6"/>
    <w:rsid w:val="00636961"/>
    <w:rsid w:val="00642998"/>
    <w:rsid w:val="00643027"/>
    <w:rsid w:val="006460CC"/>
    <w:rsid w:val="00647F30"/>
    <w:rsid w:val="00664940"/>
    <w:rsid w:val="006654CE"/>
    <w:rsid w:val="0067201F"/>
    <w:rsid w:val="0067422B"/>
    <w:rsid w:val="00674D12"/>
    <w:rsid w:val="00677F22"/>
    <w:rsid w:val="00681239"/>
    <w:rsid w:val="0068262C"/>
    <w:rsid w:val="006870FF"/>
    <w:rsid w:val="0069020E"/>
    <w:rsid w:val="00690811"/>
    <w:rsid w:val="006916E1"/>
    <w:rsid w:val="00693099"/>
    <w:rsid w:val="006B56F8"/>
    <w:rsid w:val="006C0DBC"/>
    <w:rsid w:val="006C1EC0"/>
    <w:rsid w:val="006C2AAA"/>
    <w:rsid w:val="006C3618"/>
    <w:rsid w:val="006C5777"/>
    <w:rsid w:val="006C72E8"/>
    <w:rsid w:val="006C775B"/>
    <w:rsid w:val="006D458B"/>
    <w:rsid w:val="006D7342"/>
    <w:rsid w:val="006E7CC2"/>
    <w:rsid w:val="006F2710"/>
    <w:rsid w:val="006F2C90"/>
    <w:rsid w:val="007063C9"/>
    <w:rsid w:val="00710989"/>
    <w:rsid w:val="00717548"/>
    <w:rsid w:val="0072596D"/>
    <w:rsid w:val="00725E5C"/>
    <w:rsid w:val="00731D29"/>
    <w:rsid w:val="00732D0A"/>
    <w:rsid w:val="00734D8E"/>
    <w:rsid w:val="00735C4D"/>
    <w:rsid w:val="00736885"/>
    <w:rsid w:val="00736890"/>
    <w:rsid w:val="00743965"/>
    <w:rsid w:val="00746C1E"/>
    <w:rsid w:val="00751F09"/>
    <w:rsid w:val="00752088"/>
    <w:rsid w:val="00755B3B"/>
    <w:rsid w:val="007607D2"/>
    <w:rsid w:val="00760FF1"/>
    <w:rsid w:val="007713DF"/>
    <w:rsid w:val="00781F59"/>
    <w:rsid w:val="0078241F"/>
    <w:rsid w:val="00782E4F"/>
    <w:rsid w:val="0078560A"/>
    <w:rsid w:val="00793F49"/>
    <w:rsid w:val="007942E6"/>
    <w:rsid w:val="007958B2"/>
    <w:rsid w:val="007A1898"/>
    <w:rsid w:val="007A515D"/>
    <w:rsid w:val="007B39E1"/>
    <w:rsid w:val="007C3402"/>
    <w:rsid w:val="007D1F69"/>
    <w:rsid w:val="007D5328"/>
    <w:rsid w:val="007E4D78"/>
    <w:rsid w:val="007F1E6A"/>
    <w:rsid w:val="007F25C4"/>
    <w:rsid w:val="00801D93"/>
    <w:rsid w:val="00805277"/>
    <w:rsid w:val="008068C9"/>
    <w:rsid w:val="008175E5"/>
    <w:rsid w:val="0082146F"/>
    <w:rsid w:val="00825276"/>
    <w:rsid w:val="008267B4"/>
    <w:rsid w:val="00832095"/>
    <w:rsid w:val="00833B44"/>
    <w:rsid w:val="00837572"/>
    <w:rsid w:val="0084515B"/>
    <w:rsid w:val="00847CBC"/>
    <w:rsid w:val="0085552B"/>
    <w:rsid w:val="0087012F"/>
    <w:rsid w:val="00875D0B"/>
    <w:rsid w:val="008849F9"/>
    <w:rsid w:val="00885FF4"/>
    <w:rsid w:val="0089564E"/>
    <w:rsid w:val="00895C0F"/>
    <w:rsid w:val="00895C92"/>
    <w:rsid w:val="008968F5"/>
    <w:rsid w:val="008A2829"/>
    <w:rsid w:val="008A28D4"/>
    <w:rsid w:val="008A6E65"/>
    <w:rsid w:val="008B3DA0"/>
    <w:rsid w:val="008B7313"/>
    <w:rsid w:val="008C1245"/>
    <w:rsid w:val="008C209B"/>
    <w:rsid w:val="008C799C"/>
    <w:rsid w:val="008D17EE"/>
    <w:rsid w:val="008D61AF"/>
    <w:rsid w:val="008E4798"/>
    <w:rsid w:val="008E7058"/>
    <w:rsid w:val="008F7416"/>
    <w:rsid w:val="009005AA"/>
    <w:rsid w:val="00903481"/>
    <w:rsid w:val="009034BE"/>
    <w:rsid w:val="009053D1"/>
    <w:rsid w:val="00905CE6"/>
    <w:rsid w:val="00906AEE"/>
    <w:rsid w:val="00924724"/>
    <w:rsid w:val="00927425"/>
    <w:rsid w:val="00927E56"/>
    <w:rsid w:val="00931645"/>
    <w:rsid w:val="00934BA7"/>
    <w:rsid w:val="00941F84"/>
    <w:rsid w:val="0094507F"/>
    <w:rsid w:val="00953608"/>
    <w:rsid w:val="0095568E"/>
    <w:rsid w:val="00962ACE"/>
    <w:rsid w:val="0097081F"/>
    <w:rsid w:val="00980E1F"/>
    <w:rsid w:val="00981893"/>
    <w:rsid w:val="009822D2"/>
    <w:rsid w:val="00982FD0"/>
    <w:rsid w:val="009909FD"/>
    <w:rsid w:val="009B6F11"/>
    <w:rsid w:val="009C02A1"/>
    <w:rsid w:val="009C2CEF"/>
    <w:rsid w:val="009D3606"/>
    <w:rsid w:val="009D6C90"/>
    <w:rsid w:val="009E0111"/>
    <w:rsid w:val="009E032F"/>
    <w:rsid w:val="009E0CDE"/>
    <w:rsid w:val="009E5FA9"/>
    <w:rsid w:val="00A13BF0"/>
    <w:rsid w:val="00A152F1"/>
    <w:rsid w:val="00A21120"/>
    <w:rsid w:val="00A22053"/>
    <w:rsid w:val="00A220CB"/>
    <w:rsid w:val="00A26D9E"/>
    <w:rsid w:val="00A31117"/>
    <w:rsid w:val="00A313BD"/>
    <w:rsid w:val="00A3180F"/>
    <w:rsid w:val="00A35D3A"/>
    <w:rsid w:val="00A47DD0"/>
    <w:rsid w:val="00A50F89"/>
    <w:rsid w:val="00A5665D"/>
    <w:rsid w:val="00A6120F"/>
    <w:rsid w:val="00A61837"/>
    <w:rsid w:val="00A64F3D"/>
    <w:rsid w:val="00A67F1E"/>
    <w:rsid w:val="00A8162E"/>
    <w:rsid w:val="00A82CC4"/>
    <w:rsid w:val="00A857FE"/>
    <w:rsid w:val="00AA7FC2"/>
    <w:rsid w:val="00AB1059"/>
    <w:rsid w:val="00AB7192"/>
    <w:rsid w:val="00AC58C9"/>
    <w:rsid w:val="00AD00C1"/>
    <w:rsid w:val="00AD5EE9"/>
    <w:rsid w:val="00AD68F8"/>
    <w:rsid w:val="00AE43A8"/>
    <w:rsid w:val="00AF5D26"/>
    <w:rsid w:val="00AF6293"/>
    <w:rsid w:val="00AF6806"/>
    <w:rsid w:val="00B017A8"/>
    <w:rsid w:val="00B13CF9"/>
    <w:rsid w:val="00B14412"/>
    <w:rsid w:val="00B14467"/>
    <w:rsid w:val="00B15B15"/>
    <w:rsid w:val="00B30B67"/>
    <w:rsid w:val="00B31046"/>
    <w:rsid w:val="00B320DE"/>
    <w:rsid w:val="00B32AC0"/>
    <w:rsid w:val="00B339B1"/>
    <w:rsid w:val="00B35641"/>
    <w:rsid w:val="00B41A7F"/>
    <w:rsid w:val="00B560F8"/>
    <w:rsid w:val="00B60BE0"/>
    <w:rsid w:val="00B67D71"/>
    <w:rsid w:val="00B70CDD"/>
    <w:rsid w:val="00B7648D"/>
    <w:rsid w:val="00B87931"/>
    <w:rsid w:val="00B90529"/>
    <w:rsid w:val="00B93C01"/>
    <w:rsid w:val="00BA0B1B"/>
    <w:rsid w:val="00BA2567"/>
    <w:rsid w:val="00BA55C7"/>
    <w:rsid w:val="00BA72B6"/>
    <w:rsid w:val="00BB1F11"/>
    <w:rsid w:val="00BB3176"/>
    <w:rsid w:val="00BB4577"/>
    <w:rsid w:val="00BB6C2D"/>
    <w:rsid w:val="00BB6D35"/>
    <w:rsid w:val="00BC5C43"/>
    <w:rsid w:val="00BD5755"/>
    <w:rsid w:val="00BE0B10"/>
    <w:rsid w:val="00BE1000"/>
    <w:rsid w:val="00BE2E38"/>
    <w:rsid w:val="00BE4E26"/>
    <w:rsid w:val="00BF202F"/>
    <w:rsid w:val="00BF3E85"/>
    <w:rsid w:val="00BF4555"/>
    <w:rsid w:val="00BF7439"/>
    <w:rsid w:val="00C0060D"/>
    <w:rsid w:val="00C03727"/>
    <w:rsid w:val="00C040C4"/>
    <w:rsid w:val="00C10375"/>
    <w:rsid w:val="00C16249"/>
    <w:rsid w:val="00C176F3"/>
    <w:rsid w:val="00C2167D"/>
    <w:rsid w:val="00C227DE"/>
    <w:rsid w:val="00C2306C"/>
    <w:rsid w:val="00C232B9"/>
    <w:rsid w:val="00C254B2"/>
    <w:rsid w:val="00C25D1B"/>
    <w:rsid w:val="00C353A9"/>
    <w:rsid w:val="00C41B00"/>
    <w:rsid w:val="00C44325"/>
    <w:rsid w:val="00C50490"/>
    <w:rsid w:val="00C57099"/>
    <w:rsid w:val="00C63F2A"/>
    <w:rsid w:val="00C661EA"/>
    <w:rsid w:val="00C67BE5"/>
    <w:rsid w:val="00C71A82"/>
    <w:rsid w:val="00C77D78"/>
    <w:rsid w:val="00C92988"/>
    <w:rsid w:val="00C9554D"/>
    <w:rsid w:val="00CB2D62"/>
    <w:rsid w:val="00CB480A"/>
    <w:rsid w:val="00CD2065"/>
    <w:rsid w:val="00CD3FE9"/>
    <w:rsid w:val="00CE1F71"/>
    <w:rsid w:val="00CE56A1"/>
    <w:rsid w:val="00CE7451"/>
    <w:rsid w:val="00CF45A5"/>
    <w:rsid w:val="00CF5ABF"/>
    <w:rsid w:val="00CF73D2"/>
    <w:rsid w:val="00D03A19"/>
    <w:rsid w:val="00D042E5"/>
    <w:rsid w:val="00D115D5"/>
    <w:rsid w:val="00D17B15"/>
    <w:rsid w:val="00D2109C"/>
    <w:rsid w:val="00D2514F"/>
    <w:rsid w:val="00D26F67"/>
    <w:rsid w:val="00D317FC"/>
    <w:rsid w:val="00D321D6"/>
    <w:rsid w:val="00D34FAF"/>
    <w:rsid w:val="00D36D67"/>
    <w:rsid w:val="00D413B2"/>
    <w:rsid w:val="00D52855"/>
    <w:rsid w:val="00D55607"/>
    <w:rsid w:val="00D63203"/>
    <w:rsid w:val="00D63736"/>
    <w:rsid w:val="00D638CF"/>
    <w:rsid w:val="00D76D19"/>
    <w:rsid w:val="00D8153A"/>
    <w:rsid w:val="00D85FC0"/>
    <w:rsid w:val="00D9503B"/>
    <w:rsid w:val="00DA577B"/>
    <w:rsid w:val="00DB07DA"/>
    <w:rsid w:val="00DB15B0"/>
    <w:rsid w:val="00DB76FF"/>
    <w:rsid w:val="00DC3972"/>
    <w:rsid w:val="00DD0F8A"/>
    <w:rsid w:val="00DD19C6"/>
    <w:rsid w:val="00DF0CED"/>
    <w:rsid w:val="00E006FC"/>
    <w:rsid w:val="00E01B86"/>
    <w:rsid w:val="00E0208A"/>
    <w:rsid w:val="00E11A9D"/>
    <w:rsid w:val="00E17448"/>
    <w:rsid w:val="00E20E71"/>
    <w:rsid w:val="00E265A2"/>
    <w:rsid w:val="00E33441"/>
    <w:rsid w:val="00E34FB0"/>
    <w:rsid w:val="00E3679C"/>
    <w:rsid w:val="00E43031"/>
    <w:rsid w:val="00E445C6"/>
    <w:rsid w:val="00E50F13"/>
    <w:rsid w:val="00E572AB"/>
    <w:rsid w:val="00E61BFD"/>
    <w:rsid w:val="00E6789E"/>
    <w:rsid w:val="00E67D40"/>
    <w:rsid w:val="00E84131"/>
    <w:rsid w:val="00E85C6E"/>
    <w:rsid w:val="00E87C5E"/>
    <w:rsid w:val="00E91B8B"/>
    <w:rsid w:val="00EA186C"/>
    <w:rsid w:val="00EA2D87"/>
    <w:rsid w:val="00EA47F0"/>
    <w:rsid w:val="00EA4A40"/>
    <w:rsid w:val="00EC755C"/>
    <w:rsid w:val="00ED2F3F"/>
    <w:rsid w:val="00ED41DC"/>
    <w:rsid w:val="00EE19C7"/>
    <w:rsid w:val="00EF4B18"/>
    <w:rsid w:val="00F024B9"/>
    <w:rsid w:val="00F27CCD"/>
    <w:rsid w:val="00F33385"/>
    <w:rsid w:val="00F33745"/>
    <w:rsid w:val="00F345B9"/>
    <w:rsid w:val="00F446EC"/>
    <w:rsid w:val="00F45C60"/>
    <w:rsid w:val="00F46B52"/>
    <w:rsid w:val="00F57DA6"/>
    <w:rsid w:val="00F60222"/>
    <w:rsid w:val="00F62DF1"/>
    <w:rsid w:val="00F746EA"/>
    <w:rsid w:val="00F82D52"/>
    <w:rsid w:val="00F9219A"/>
    <w:rsid w:val="00F92C89"/>
    <w:rsid w:val="00F95115"/>
    <w:rsid w:val="00F95354"/>
    <w:rsid w:val="00F9780A"/>
    <w:rsid w:val="00FA3508"/>
    <w:rsid w:val="00FC40C5"/>
    <w:rsid w:val="00FC417F"/>
    <w:rsid w:val="00FD1326"/>
    <w:rsid w:val="00FD44AB"/>
    <w:rsid w:val="00FE19DC"/>
    <w:rsid w:val="00FE296A"/>
    <w:rsid w:val="00FE4B4E"/>
    <w:rsid w:val="00FE6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3863B7-D6E7-46A4-8F84-EC9EFB1B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pPr>
      <w:spacing w:after="200" w:line="276" w:lineRule="auto"/>
    </w:pPr>
    <w:rPr>
      <w:sz w:val="22"/>
      <w:szCs w:val="22"/>
    </w:rPr>
  </w:style>
  <w:style w:type="paragraph" w:styleId="1">
    <w:name w:val="heading 1"/>
    <w:basedOn w:val="a"/>
    <w:next w:val="a"/>
    <w:link w:val="10"/>
    <w:uiPriority w:val="9"/>
    <w:qFormat/>
    <w:rsid w:val="007D1F69"/>
    <w:pPr>
      <w:keepNext/>
      <w:keepLines/>
      <w:spacing w:before="480" w:after="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semiHidden/>
    <w:unhideWhenUsed/>
    <w:qFormat/>
    <w:rsid w:val="007D1F69"/>
    <w:pPr>
      <w:keepNext/>
      <w:keepLines/>
      <w:spacing w:before="200" w:after="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semiHidden/>
    <w:unhideWhenUsed/>
    <w:qFormat/>
    <w:rsid w:val="007D1F69"/>
    <w:pPr>
      <w:keepNext/>
      <w:keepLines/>
      <w:spacing w:before="200" w:after="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semiHidden/>
    <w:unhideWhenUsed/>
    <w:qFormat/>
    <w:rsid w:val="007D1F69"/>
    <w:pPr>
      <w:keepNext/>
      <w:keepLines/>
      <w:spacing w:before="200" w:after="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semiHidden/>
    <w:unhideWhenUsed/>
    <w:qFormat/>
    <w:rsid w:val="007D1F69"/>
    <w:pPr>
      <w:keepNext/>
      <w:keepLines/>
      <w:spacing w:before="200" w:after="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semiHidden/>
    <w:unhideWhenUsed/>
    <w:qFormat/>
    <w:rsid w:val="007D1F69"/>
    <w:pPr>
      <w:keepNext/>
      <w:keepLines/>
      <w:spacing w:before="200" w:after="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semiHidden/>
    <w:unhideWhenUsed/>
    <w:qFormat/>
    <w:rsid w:val="007D1F69"/>
    <w:pPr>
      <w:keepNext/>
      <w:keepLines/>
      <w:spacing w:before="200" w:after="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semiHidden/>
    <w:unhideWhenUsed/>
    <w:qFormat/>
    <w:rsid w:val="007D1F69"/>
    <w:pPr>
      <w:keepNext/>
      <w:keepLines/>
      <w:spacing w:before="200" w:after="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semiHidden/>
    <w:unhideWhenUsed/>
    <w:qFormat/>
    <w:rsid w:val="007D1F69"/>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styleId="a9">
    <w:name w:val="List Paragraph"/>
    <w:basedOn w:val="a"/>
    <w:uiPriority w:val="34"/>
    <w:qFormat/>
    <w:pPr>
      <w:ind w:leftChars="200" w:left="480"/>
    </w:pPr>
  </w:style>
  <w:style w:type="paragraph" w:styleId="aa">
    <w:name w:val="Balloon Text"/>
    <w:basedOn w:val="a"/>
    <w:semiHidden/>
    <w:unhideWhenUsed/>
    <w:rPr>
      <w:rFonts w:ascii="Cambria" w:hAnsi="Cambria"/>
      <w:sz w:val="18"/>
      <w:szCs w:val="18"/>
    </w:rPr>
  </w:style>
  <w:style w:type="character" w:customStyle="1" w:styleId="ab">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c">
    <w:name w:val="Body Text"/>
    <w:basedOn w:val="a"/>
    <w:link w:val="ad"/>
    <w:semiHidden/>
    <w:rsid w:val="0058595E"/>
    <w:pPr>
      <w:jc w:val="both"/>
    </w:pPr>
    <w:rPr>
      <w:kern w:val="2"/>
      <w:sz w:val="28"/>
      <w:lang w:val="x-none" w:eastAsia="x-none"/>
    </w:rPr>
  </w:style>
  <w:style w:type="character" w:customStyle="1" w:styleId="ad">
    <w:name w:val="本文 字元"/>
    <w:link w:val="ac"/>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styleId="ae">
    <w:name w:val="Subtle Reference"/>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f">
    <w:name w:val="caption"/>
    <w:basedOn w:val="a"/>
    <w:next w:val="a"/>
    <w:uiPriority w:val="35"/>
    <w:semiHidden/>
    <w:unhideWhenUsed/>
    <w:qFormat/>
    <w:rsid w:val="007D1F69"/>
    <w:pPr>
      <w:spacing w:line="240" w:lineRule="auto"/>
    </w:pPr>
    <w:rPr>
      <w:b/>
      <w:bCs/>
      <w:color w:val="5B9BD5"/>
      <w:sz w:val="18"/>
      <w:szCs w:val="18"/>
    </w:rPr>
  </w:style>
  <w:style w:type="paragraph" w:styleId="af0">
    <w:name w:val="Title"/>
    <w:basedOn w:val="a"/>
    <w:next w:val="a"/>
    <w:link w:val="af1"/>
    <w:uiPriority w:val="10"/>
    <w:qFormat/>
    <w:rsid w:val="007D1F69"/>
    <w:pPr>
      <w:pBdr>
        <w:bottom w:val="single" w:sz="8" w:space="4" w:color="5B9BD5"/>
      </w:pBdr>
      <w:spacing w:after="300" w:line="240" w:lineRule="auto"/>
      <w:contextualSpacing/>
    </w:pPr>
    <w:rPr>
      <w:rFonts w:ascii="Calibri Light" w:eastAsia="SimSun" w:hAnsi="Calibri Light"/>
      <w:color w:val="323E4F"/>
      <w:spacing w:val="5"/>
      <w:sz w:val="52"/>
      <w:szCs w:val="52"/>
      <w:lang w:val="x-none" w:eastAsia="x-none"/>
    </w:rPr>
  </w:style>
  <w:style w:type="character" w:customStyle="1" w:styleId="af1">
    <w:name w:val="標題 字元"/>
    <w:link w:val="af0"/>
    <w:uiPriority w:val="10"/>
    <w:rsid w:val="007D1F69"/>
    <w:rPr>
      <w:rFonts w:ascii="Calibri Light" w:eastAsia="SimSun" w:hAnsi="Calibri Light" w:cs="Times New Roman"/>
      <w:color w:val="323E4F"/>
      <w:spacing w:val="5"/>
      <w:sz w:val="52"/>
      <w:szCs w:val="52"/>
    </w:rPr>
  </w:style>
  <w:style w:type="paragraph" w:styleId="af2">
    <w:name w:val="Subtitle"/>
    <w:basedOn w:val="a"/>
    <w:next w:val="a"/>
    <w:link w:val="af3"/>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3">
    <w:name w:val="副標題 字元"/>
    <w:link w:val="af2"/>
    <w:uiPriority w:val="11"/>
    <w:rsid w:val="007D1F69"/>
    <w:rPr>
      <w:rFonts w:ascii="Calibri Light" w:eastAsia="SimSun" w:hAnsi="Calibri Light" w:cs="Times New Roman"/>
      <w:i/>
      <w:iCs/>
      <w:color w:val="5B9BD5"/>
      <w:spacing w:val="15"/>
      <w:sz w:val="24"/>
      <w:szCs w:val="24"/>
    </w:rPr>
  </w:style>
  <w:style w:type="character" w:styleId="af4">
    <w:name w:val="Emphasis"/>
    <w:uiPriority w:val="20"/>
    <w:qFormat/>
    <w:rsid w:val="007D1F69"/>
    <w:rPr>
      <w:i/>
      <w:iCs/>
    </w:rPr>
  </w:style>
  <w:style w:type="paragraph" w:styleId="af5">
    <w:name w:val="No Spacing"/>
    <w:uiPriority w:val="1"/>
    <w:qFormat/>
    <w:rsid w:val="007D1F69"/>
    <w:rPr>
      <w:sz w:val="22"/>
      <w:szCs w:val="22"/>
    </w:rPr>
  </w:style>
  <w:style w:type="paragraph" w:styleId="af6">
    <w:name w:val="Quote"/>
    <w:basedOn w:val="a"/>
    <w:next w:val="a"/>
    <w:link w:val="af7"/>
    <w:uiPriority w:val="29"/>
    <w:qFormat/>
    <w:rsid w:val="007D1F69"/>
    <w:rPr>
      <w:i/>
      <w:iCs/>
      <w:color w:val="000000"/>
      <w:sz w:val="20"/>
      <w:szCs w:val="20"/>
      <w:lang w:val="x-none" w:eastAsia="x-none"/>
    </w:rPr>
  </w:style>
  <w:style w:type="character" w:customStyle="1" w:styleId="af7">
    <w:name w:val="引文 字元"/>
    <w:link w:val="af6"/>
    <w:uiPriority w:val="29"/>
    <w:rsid w:val="007D1F69"/>
    <w:rPr>
      <w:i/>
      <w:iCs/>
      <w:color w:val="000000"/>
    </w:rPr>
  </w:style>
  <w:style w:type="paragraph" w:styleId="af8">
    <w:name w:val="Intense Quote"/>
    <w:basedOn w:val="a"/>
    <w:next w:val="a"/>
    <w:link w:val="af9"/>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af9">
    <w:name w:val="鮮明引文 字元"/>
    <w:link w:val="af8"/>
    <w:uiPriority w:val="30"/>
    <w:rsid w:val="007D1F69"/>
    <w:rPr>
      <w:b/>
      <w:bCs/>
      <w:i/>
      <w:iCs/>
      <w:color w:val="5B9BD5"/>
    </w:rPr>
  </w:style>
  <w:style w:type="character" w:styleId="afa">
    <w:name w:val="Subtle Emphasis"/>
    <w:uiPriority w:val="19"/>
    <w:qFormat/>
    <w:rsid w:val="007D1F69"/>
    <w:rPr>
      <w:i/>
      <w:iCs/>
      <w:color w:val="808080"/>
    </w:rPr>
  </w:style>
  <w:style w:type="character" w:styleId="afb">
    <w:name w:val="Intense Emphasis"/>
    <w:uiPriority w:val="21"/>
    <w:qFormat/>
    <w:rsid w:val="007D1F69"/>
    <w:rPr>
      <w:b/>
      <w:bCs/>
      <w:i/>
      <w:iCs/>
      <w:color w:val="5B9BD5"/>
    </w:rPr>
  </w:style>
  <w:style w:type="character" w:styleId="afc">
    <w:name w:val="Intense Reference"/>
    <w:uiPriority w:val="32"/>
    <w:qFormat/>
    <w:rsid w:val="007D1F69"/>
    <w:rPr>
      <w:b/>
      <w:bCs/>
      <w:smallCaps/>
      <w:color w:val="ED7D31"/>
      <w:spacing w:val="5"/>
      <w:u w:val="single"/>
    </w:rPr>
  </w:style>
  <w:style w:type="character" w:styleId="afd">
    <w:name w:val="Book Title"/>
    <w:uiPriority w:val="33"/>
    <w:qFormat/>
    <w:rsid w:val="007D1F69"/>
    <w:rPr>
      <w:b/>
      <w:bCs/>
      <w:smallCaps/>
      <w:spacing w:val="5"/>
    </w:rPr>
  </w:style>
  <w:style w:type="paragraph" w:styleId="afe">
    <w:name w:val="TOC Heading"/>
    <w:basedOn w:val="1"/>
    <w:next w:val="a"/>
    <w:uiPriority w:val="39"/>
    <w:semiHidden/>
    <w:unhideWhenUsed/>
    <w:qFormat/>
    <w:rsid w:val="007D1F69"/>
    <w:pPr>
      <w:outlineLvl w:val="9"/>
    </w:pPr>
  </w:style>
  <w:style w:type="table" w:styleId="aff">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A4FB-B6F4-434B-B58D-7446132B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Rita (傅千容)</cp:lastModifiedBy>
  <cp:revision>2</cp:revision>
  <cp:lastPrinted>2015-06-29T01:36:00Z</cp:lastPrinted>
  <dcterms:created xsi:type="dcterms:W3CDTF">2023-06-20T07:24:00Z</dcterms:created>
  <dcterms:modified xsi:type="dcterms:W3CDTF">2023-06-20T07:24:00Z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